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1902" w:rsidRDefault="00B11902" w:rsidP="00B11902">
      <w:pPr>
        <w:pStyle w:val="AralkYok"/>
        <w:jc w:val="center"/>
        <w:rPr>
          <w:b/>
          <w:szCs w:val="20"/>
        </w:rPr>
      </w:pPr>
      <w:r w:rsidRPr="00F85E00">
        <w:rPr>
          <w:b/>
          <w:szCs w:val="20"/>
        </w:rPr>
        <w:t xml:space="preserve"> </w:t>
      </w:r>
    </w:p>
    <w:p w:rsidR="00B11902" w:rsidRDefault="00B11902" w:rsidP="00B11902">
      <w:pPr>
        <w:pStyle w:val="AralkYok"/>
        <w:jc w:val="center"/>
        <w:rPr>
          <w:b/>
          <w:szCs w:val="20"/>
        </w:rPr>
      </w:pPr>
    </w:p>
    <w:p w:rsidR="00B11902" w:rsidRPr="00B11902" w:rsidRDefault="00B11902" w:rsidP="00B11902">
      <w:pPr>
        <w:pStyle w:val="AralkYok"/>
        <w:jc w:val="center"/>
        <w:rPr>
          <w:rFonts w:ascii="Calibri" w:eastAsia="Calibri" w:hAnsi="Calibri" w:cs="Times New Roman"/>
          <w:b/>
        </w:rPr>
      </w:pPr>
      <w:r w:rsidRPr="00B11902">
        <w:rPr>
          <w:rFonts w:ascii="Calibri" w:eastAsia="Calibri" w:hAnsi="Calibri" w:cs="Times New Roman"/>
          <w:b/>
        </w:rPr>
        <w:t>1.SINIF TÜRKÇE DERSİ DERS PLANI</w:t>
      </w:r>
    </w:p>
    <w:p w:rsidR="00B11902" w:rsidRPr="00B11902" w:rsidRDefault="00B11902" w:rsidP="00B11902">
      <w:pPr>
        <w:spacing w:line="240" w:lineRule="auto"/>
        <w:jc w:val="center"/>
        <w:rPr>
          <w:rFonts w:ascii="Calibri" w:eastAsia="Calibri" w:hAnsi="Calibri" w:cs="Times New Roman"/>
          <w:b/>
          <w:color w:val="FF0000"/>
          <w:sz w:val="22"/>
          <w:lang w:eastAsia="en-US"/>
        </w:rPr>
      </w:pPr>
      <w:r w:rsidRPr="00B11902">
        <w:rPr>
          <w:rFonts w:ascii="Calibri" w:eastAsia="Calibri" w:hAnsi="Calibri" w:cs="Times New Roman"/>
          <w:b/>
          <w:color w:val="FF0000"/>
          <w:sz w:val="22"/>
          <w:lang w:eastAsia="en-US"/>
        </w:rPr>
        <w:t>29.Hafta</w:t>
      </w:r>
    </w:p>
    <w:p w:rsidR="00BA45C7" w:rsidRPr="00F85E00" w:rsidRDefault="00B11902" w:rsidP="00B11902">
      <w:pPr>
        <w:pStyle w:val="AralkYok"/>
        <w:jc w:val="center"/>
        <w:rPr>
          <w:b/>
          <w:szCs w:val="20"/>
        </w:rPr>
      </w:pPr>
      <w:r w:rsidRPr="00F85E00">
        <w:rPr>
          <w:b/>
          <w:szCs w:val="20"/>
        </w:rPr>
        <w:t xml:space="preserve"> </w:t>
      </w:r>
      <w:r w:rsidRPr="00F85E00">
        <w:rPr>
          <w:b/>
          <w:szCs w:val="20"/>
        </w:rPr>
        <w:t>(</w:t>
      </w:r>
      <w:r w:rsidR="00B24ADC" w:rsidRPr="00F85E00">
        <w:rPr>
          <w:b/>
          <w:szCs w:val="20"/>
        </w:rPr>
        <w:t>26-30 Nisan 2027</w:t>
      </w:r>
      <w:r w:rsidRPr="00F85E00">
        <w:rPr>
          <w:b/>
          <w:szCs w:val="20"/>
        </w:rPr>
        <w:t>)</w:t>
      </w:r>
    </w:p>
    <w:p w:rsidR="00F00572" w:rsidRPr="00811570" w:rsidRDefault="00F00572" w:rsidP="00BA45C7">
      <w:pPr>
        <w:pStyle w:val="AralkYok"/>
        <w:jc w:val="center"/>
        <w:rPr>
          <w:b/>
          <w:sz w:val="20"/>
          <w:szCs w:val="20"/>
        </w:rPr>
      </w:pPr>
    </w:p>
    <w:tbl>
      <w:tblPr>
        <w:tblW w:w="10471" w:type="dxa"/>
        <w:tblCellSpacing w:w="11"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CellMar>
          <w:top w:w="80" w:type="dxa"/>
          <w:left w:w="80" w:type="dxa"/>
          <w:bottom w:w="80" w:type="dxa"/>
          <w:right w:w="80" w:type="dxa"/>
        </w:tblCellMar>
        <w:tblLook w:val="04A0" w:firstRow="1" w:lastRow="0" w:firstColumn="1" w:lastColumn="0" w:noHBand="0" w:noVBand="1"/>
      </w:tblPr>
      <w:tblGrid>
        <w:gridCol w:w="2145"/>
        <w:gridCol w:w="3806"/>
        <w:gridCol w:w="1288"/>
        <w:gridCol w:w="3232"/>
      </w:tblGrid>
      <w:tr w:rsidR="00503645" w:rsidTr="0079033A">
        <w:trPr>
          <w:trHeight w:val="229"/>
          <w:tblHeader/>
          <w:tblCellSpacing w:w="11" w:type="dxa"/>
        </w:trPr>
        <w:tc>
          <w:tcPr>
            <w:tcW w:w="10427" w:type="dxa"/>
            <w:gridSpan w:val="4"/>
            <w:shd w:val="clear" w:color="auto" w:fill="D5F9FB"/>
            <w:tcMar>
              <w:top w:w="0" w:type="dxa"/>
              <w:bottom w:w="0" w:type="dxa"/>
            </w:tcMar>
          </w:tcPr>
          <w:p w:rsidR="00BA45C7" w:rsidRPr="00170491" w:rsidRDefault="00B11902"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DERS BİLGİSİ </w:t>
            </w:r>
          </w:p>
        </w:tc>
      </w:tr>
      <w:tr w:rsidR="00503645" w:rsidTr="0079033A">
        <w:trPr>
          <w:trHeight w:val="242"/>
          <w:tblHeader/>
          <w:tblCellSpacing w:w="11" w:type="dxa"/>
        </w:trPr>
        <w:tc>
          <w:tcPr>
            <w:tcW w:w="2112" w:type="dxa"/>
            <w:tcMar>
              <w:top w:w="0" w:type="dxa"/>
              <w:bottom w:w="0" w:type="dxa"/>
            </w:tcMar>
            <w:vAlign w:val="center"/>
          </w:tcPr>
          <w:p w:rsidR="00BA45C7" w:rsidRPr="00170491" w:rsidRDefault="00B11902"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Sınıf</w:t>
            </w:r>
          </w:p>
        </w:tc>
        <w:tc>
          <w:tcPr>
            <w:tcW w:w="3784" w:type="dxa"/>
            <w:tcMar>
              <w:top w:w="0" w:type="dxa"/>
              <w:bottom w:w="0" w:type="dxa"/>
            </w:tcMar>
            <w:vAlign w:val="center"/>
          </w:tcPr>
          <w:p w:rsidR="00BA45C7" w:rsidRPr="00170491" w:rsidRDefault="00B11902" w:rsidP="0079033A">
            <w:pPr>
              <w:spacing w:line="240" w:lineRule="auto"/>
              <w:rPr>
                <w:rFonts w:ascii="Arial Narrow" w:hAnsi="Arial Narrow" w:cs="Times New Roman"/>
                <w:sz w:val="18"/>
                <w:szCs w:val="18"/>
              </w:rPr>
            </w:pPr>
            <w:r w:rsidRPr="00170491">
              <w:rPr>
                <w:rFonts w:ascii="Arial Narrow" w:hAnsi="Arial Narrow" w:cs="Times New Roman"/>
                <w:sz w:val="18"/>
                <w:szCs w:val="18"/>
              </w:rPr>
              <w:t>1. SINIF</w:t>
            </w:r>
          </w:p>
        </w:tc>
        <w:tc>
          <w:tcPr>
            <w:tcW w:w="1266" w:type="dxa"/>
            <w:tcMar>
              <w:top w:w="0" w:type="dxa"/>
              <w:bottom w:w="0" w:type="dxa"/>
            </w:tcMar>
            <w:vAlign w:val="center"/>
          </w:tcPr>
          <w:p w:rsidR="00BA45C7" w:rsidRPr="00170491" w:rsidRDefault="00B11902"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Ders</w:t>
            </w:r>
          </w:p>
        </w:tc>
        <w:tc>
          <w:tcPr>
            <w:tcW w:w="3199" w:type="dxa"/>
            <w:tcMar>
              <w:top w:w="0" w:type="dxa"/>
              <w:bottom w:w="0" w:type="dxa"/>
            </w:tcMar>
            <w:vAlign w:val="center"/>
          </w:tcPr>
          <w:p w:rsidR="00BA45C7" w:rsidRPr="00170491" w:rsidRDefault="00B11902" w:rsidP="0079033A">
            <w:pPr>
              <w:spacing w:line="240" w:lineRule="auto"/>
              <w:rPr>
                <w:rFonts w:ascii="Arial Narrow" w:hAnsi="Arial Narrow" w:cs="Times New Roman"/>
                <w:sz w:val="18"/>
                <w:szCs w:val="18"/>
              </w:rPr>
            </w:pPr>
            <w:r w:rsidRPr="00170491">
              <w:rPr>
                <w:rFonts w:ascii="Arial Narrow" w:hAnsi="Arial Narrow" w:cs="Times New Roman"/>
                <w:sz w:val="18"/>
                <w:szCs w:val="18"/>
              </w:rPr>
              <w:t>TÜRKÇE</w:t>
            </w:r>
          </w:p>
        </w:tc>
      </w:tr>
      <w:tr w:rsidR="00503645" w:rsidTr="0079033A">
        <w:trPr>
          <w:trHeight w:val="229"/>
          <w:tblHeader/>
          <w:tblCellSpacing w:w="11" w:type="dxa"/>
        </w:trPr>
        <w:tc>
          <w:tcPr>
            <w:tcW w:w="2112" w:type="dxa"/>
            <w:tcMar>
              <w:top w:w="0" w:type="dxa"/>
              <w:bottom w:w="0" w:type="dxa"/>
            </w:tcMar>
            <w:vAlign w:val="center"/>
          </w:tcPr>
          <w:p w:rsidR="00BA45C7" w:rsidRPr="00170491" w:rsidRDefault="00B11902"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Tema</w:t>
            </w:r>
          </w:p>
        </w:tc>
        <w:tc>
          <w:tcPr>
            <w:tcW w:w="3784" w:type="dxa"/>
            <w:tcMar>
              <w:top w:w="0" w:type="dxa"/>
              <w:bottom w:w="0" w:type="dxa"/>
            </w:tcMar>
            <w:vAlign w:val="center"/>
          </w:tcPr>
          <w:p w:rsidR="00BA45C7" w:rsidRPr="008319F3" w:rsidRDefault="00B11902" w:rsidP="0079033A">
            <w:pPr>
              <w:spacing w:line="240" w:lineRule="auto"/>
              <w:rPr>
                <w:rFonts w:ascii="Arial Narrow" w:hAnsi="Arial Narrow" w:cs="Times New Roman"/>
                <w:sz w:val="18"/>
                <w:szCs w:val="18"/>
              </w:rPr>
            </w:pPr>
            <w:r w:rsidRPr="00AE78FD">
              <w:rPr>
                <w:rFonts w:ascii="Arial Narrow" w:hAnsi="Arial Narrow" w:cs="Times New Roman"/>
                <w:b/>
                <w:bCs/>
                <w:sz w:val="18"/>
                <w:szCs w:val="18"/>
              </w:rPr>
              <w:t>7. TEMA: ATALARIMIZIN İZLERİ</w:t>
            </w:r>
          </w:p>
        </w:tc>
        <w:tc>
          <w:tcPr>
            <w:tcW w:w="1266" w:type="dxa"/>
            <w:tcMar>
              <w:top w:w="0" w:type="dxa"/>
              <w:bottom w:w="0" w:type="dxa"/>
            </w:tcMar>
            <w:vAlign w:val="center"/>
          </w:tcPr>
          <w:p w:rsidR="00BA45C7" w:rsidRPr="00170491" w:rsidRDefault="00B11902"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Süre</w:t>
            </w:r>
          </w:p>
        </w:tc>
        <w:tc>
          <w:tcPr>
            <w:tcW w:w="3199" w:type="dxa"/>
            <w:tcMar>
              <w:top w:w="0" w:type="dxa"/>
              <w:bottom w:w="0" w:type="dxa"/>
            </w:tcMar>
            <w:vAlign w:val="center"/>
          </w:tcPr>
          <w:p w:rsidR="00BA45C7" w:rsidRPr="00170491" w:rsidRDefault="00B11902"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10 Ders Saati</w:t>
            </w:r>
          </w:p>
        </w:tc>
      </w:tr>
      <w:tr w:rsidR="00503645" w:rsidTr="0079033A">
        <w:trPr>
          <w:trHeight w:val="229"/>
          <w:tblHeader/>
          <w:tblCellSpacing w:w="11" w:type="dxa"/>
        </w:trPr>
        <w:tc>
          <w:tcPr>
            <w:tcW w:w="2112" w:type="dxa"/>
            <w:tcMar>
              <w:top w:w="0" w:type="dxa"/>
              <w:bottom w:w="0" w:type="dxa"/>
            </w:tcMar>
            <w:vAlign w:val="center"/>
          </w:tcPr>
          <w:p w:rsidR="00BA45C7" w:rsidRPr="00170491" w:rsidRDefault="00B11902" w:rsidP="0079033A">
            <w:pPr>
              <w:spacing w:line="240" w:lineRule="auto"/>
              <w:rPr>
                <w:rFonts w:ascii="Arial Narrow" w:hAnsi="Arial Narrow" w:cs="Times New Roman"/>
                <w:b/>
                <w:bCs/>
                <w:sz w:val="18"/>
                <w:szCs w:val="18"/>
              </w:rPr>
            </w:pPr>
            <w:r w:rsidRPr="00170491">
              <w:rPr>
                <w:rFonts w:ascii="Arial Narrow" w:hAnsi="Arial Narrow" w:cs="Times New Roman"/>
                <w:b/>
                <w:bCs/>
                <w:sz w:val="18"/>
                <w:szCs w:val="18"/>
              </w:rPr>
              <w:t>İçerik Çerçevesi (Metin)</w:t>
            </w:r>
          </w:p>
        </w:tc>
        <w:tc>
          <w:tcPr>
            <w:tcW w:w="8293" w:type="dxa"/>
            <w:gridSpan w:val="3"/>
            <w:tcMar>
              <w:top w:w="0" w:type="dxa"/>
              <w:bottom w:w="0" w:type="dxa"/>
            </w:tcMar>
            <w:vAlign w:val="center"/>
          </w:tcPr>
          <w:p w:rsidR="00BA45C7" w:rsidRPr="00170491" w:rsidRDefault="00B11902" w:rsidP="0079033A">
            <w:pPr>
              <w:spacing w:line="240" w:lineRule="auto"/>
              <w:rPr>
                <w:rFonts w:ascii="Arial Narrow" w:hAnsi="Arial Narrow" w:cs="Times New Roman"/>
                <w:b/>
                <w:bCs/>
                <w:sz w:val="18"/>
                <w:szCs w:val="18"/>
              </w:rPr>
            </w:pPr>
            <w:r>
              <w:rPr>
                <w:rFonts w:ascii="Arial Narrow" w:hAnsi="Arial Narrow" w:cs="Times New Roman"/>
                <w:b/>
                <w:bCs/>
                <w:color w:val="FF0000"/>
                <w:sz w:val="18"/>
                <w:szCs w:val="18"/>
              </w:rPr>
              <w:t>BAYRAK  - 23 NİSAN</w:t>
            </w:r>
          </w:p>
        </w:tc>
      </w:tr>
      <w:tr w:rsidR="00503645" w:rsidTr="0079033A">
        <w:trPr>
          <w:trHeight w:val="229"/>
          <w:tblHeader/>
          <w:tblCellSpacing w:w="11" w:type="dxa"/>
        </w:trPr>
        <w:tc>
          <w:tcPr>
            <w:tcW w:w="2112" w:type="dxa"/>
            <w:tcMar>
              <w:top w:w="0" w:type="dxa"/>
              <w:bottom w:w="0" w:type="dxa"/>
            </w:tcMar>
            <w:vAlign w:val="center"/>
          </w:tcPr>
          <w:p w:rsidR="00BA45C7" w:rsidRPr="00170491" w:rsidRDefault="00B11902"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Alan Becerileri</w:t>
            </w:r>
          </w:p>
        </w:tc>
        <w:tc>
          <w:tcPr>
            <w:tcW w:w="8293" w:type="dxa"/>
            <w:gridSpan w:val="3"/>
            <w:tcMar>
              <w:top w:w="0" w:type="dxa"/>
              <w:bottom w:w="0" w:type="dxa"/>
            </w:tcMar>
            <w:vAlign w:val="center"/>
          </w:tcPr>
          <w:p w:rsidR="00BA45C7" w:rsidRPr="00170491" w:rsidRDefault="00B11902" w:rsidP="0079033A">
            <w:pPr>
              <w:spacing w:line="240" w:lineRule="auto"/>
              <w:rPr>
                <w:rFonts w:ascii="Arial Narrow" w:hAnsi="Arial Narrow" w:cs="Times New Roman"/>
                <w:sz w:val="18"/>
                <w:szCs w:val="18"/>
              </w:rPr>
            </w:pPr>
            <w:r w:rsidRPr="00170491">
              <w:rPr>
                <w:rFonts w:ascii="Arial Narrow" w:hAnsi="Arial Narrow" w:cs="Times New Roman"/>
                <w:sz w:val="18"/>
                <w:szCs w:val="18"/>
              </w:rPr>
              <w:t>TAB1. Dinleme/İzleme, TAB2. Okuma, TAB3. Konuşma, TAB4. Yazma</w:t>
            </w:r>
          </w:p>
        </w:tc>
      </w:tr>
      <w:tr w:rsidR="00503645" w:rsidTr="0079033A">
        <w:trPr>
          <w:trHeight w:val="365"/>
          <w:tblHeader/>
          <w:tblCellSpacing w:w="11" w:type="dxa"/>
        </w:trPr>
        <w:tc>
          <w:tcPr>
            <w:tcW w:w="2112" w:type="dxa"/>
            <w:tcMar>
              <w:top w:w="0" w:type="dxa"/>
              <w:bottom w:w="0" w:type="dxa"/>
            </w:tcMar>
            <w:vAlign w:val="center"/>
          </w:tcPr>
          <w:p w:rsidR="00BA45C7" w:rsidRPr="00170491" w:rsidRDefault="00B11902"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Kavramsal </w:t>
            </w:r>
            <w:r w:rsidRPr="00170491">
              <w:rPr>
                <w:rFonts w:ascii="Arial Narrow" w:hAnsi="Arial Narrow" w:cs="Times New Roman"/>
                <w:b/>
                <w:bCs/>
                <w:sz w:val="18"/>
                <w:szCs w:val="18"/>
              </w:rPr>
              <w:t>Beceriler</w:t>
            </w:r>
          </w:p>
        </w:tc>
        <w:tc>
          <w:tcPr>
            <w:tcW w:w="8293" w:type="dxa"/>
            <w:gridSpan w:val="3"/>
            <w:tcMar>
              <w:top w:w="0" w:type="dxa"/>
              <w:bottom w:w="0" w:type="dxa"/>
            </w:tcMar>
            <w:vAlign w:val="center"/>
          </w:tcPr>
          <w:p w:rsidR="00BA45C7" w:rsidRPr="000440E7" w:rsidRDefault="00B11902" w:rsidP="0079033A">
            <w:pPr>
              <w:spacing w:line="240" w:lineRule="auto"/>
              <w:rPr>
                <w:rFonts w:ascii="Arial Narrow" w:hAnsi="Arial Narrow" w:cs="Times New Roman"/>
                <w:sz w:val="18"/>
                <w:szCs w:val="18"/>
              </w:rPr>
            </w:pPr>
            <w:r w:rsidRPr="000440E7">
              <w:rPr>
                <w:rFonts w:ascii="Arial Narrow" w:hAnsi="Arial Narrow" w:cs="Times New Roman"/>
                <w:sz w:val="18"/>
                <w:szCs w:val="18"/>
              </w:rPr>
              <w:t>KB1. Saymak-Okumak, KB1. Yazmak-Çizmek, KB1. Belirlemek-İşaret Etmek, KB1. Ölçmek-</w:t>
            </w:r>
            <w:r>
              <w:rPr>
                <w:rFonts w:ascii="Arial Narrow" w:hAnsi="Arial Narrow" w:cs="Times New Roman"/>
                <w:sz w:val="18"/>
                <w:szCs w:val="18"/>
              </w:rPr>
              <w:t xml:space="preserve"> </w:t>
            </w:r>
            <w:r w:rsidRPr="000440E7">
              <w:rPr>
                <w:rFonts w:ascii="Arial Narrow" w:hAnsi="Arial Narrow" w:cs="Times New Roman"/>
                <w:sz w:val="18"/>
                <w:szCs w:val="18"/>
              </w:rPr>
              <w:t>Sunmak, KB2.2. Gözlemleme, KB2.5. Sınıflandırma, KB2.6. Bilgi Toplama, KB2.7.</w:t>
            </w:r>
            <w:r>
              <w:rPr>
                <w:rFonts w:ascii="Arial Narrow" w:hAnsi="Arial Narrow" w:cs="Times New Roman"/>
                <w:sz w:val="18"/>
                <w:szCs w:val="18"/>
              </w:rPr>
              <w:t xml:space="preserve"> </w:t>
            </w:r>
            <w:r w:rsidRPr="000440E7">
              <w:rPr>
                <w:rFonts w:ascii="Arial Narrow" w:hAnsi="Arial Narrow" w:cs="Times New Roman"/>
                <w:sz w:val="18"/>
                <w:szCs w:val="18"/>
              </w:rPr>
              <w:t>Karşılaştırma, KB2.8. Sorgulama, KB2.10. Çıkarım Yapma, KB2.12. Mevcut Bilgiye/Veriye</w:t>
            </w:r>
            <w:r>
              <w:rPr>
                <w:rFonts w:ascii="Arial Narrow" w:hAnsi="Arial Narrow" w:cs="Times New Roman"/>
                <w:sz w:val="18"/>
                <w:szCs w:val="18"/>
              </w:rPr>
              <w:t xml:space="preserve"> </w:t>
            </w:r>
            <w:r w:rsidRPr="000440E7">
              <w:rPr>
                <w:rFonts w:ascii="Arial Narrow" w:hAnsi="Arial Narrow" w:cs="Times New Roman"/>
                <w:sz w:val="18"/>
                <w:szCs w:val="18"/>
              </w:rPr>
              <w:t>Dayalı Tahmin Etme, KB2.13. Yapılandırma, KB2.14. Yorumlama, KB2.17. Değerlendirme,</w:t>
            </w:r>
          </w:p>
          <w:p w:rsidR="00BA45C7" w:rsidRPr="00170491" w:rsidRDefault="00B11902" w:rsidP="0079033A">
            <w:pPr>
              <w:spacing w:line="240" w:lineRule="auto"/>
              <w:rPr>
                <w:rFonts w:ascii="Arial Narrow" w:hAnsi="Arial Narrow" w:cs="Times New Roman"/>
                <w:sz w:val="18"/>
                <w:szCs w:val="18"/>
              </w:rPr>
            </w:pPr>
            <w:r w:rsidRPr="000440E7">
              <w:rPr>
                <w:rFonts w:ascii="Arial Narrow" w:hAnsi="Arial Narrow" w:cs="Times New Roman"/>
                <w:sz w:val="18"/>
                <w:szCs w:val="18"/>
              </w:rPr>
              <w:t>KB2.20. Sentezleme, KB3.1. Karar Verme</w:t>
            </w:r>
          </w:p>
        </w:tc>
      </w:tr>
      <w:tr w:rsidR="00503645" w:rsidTr="0079033A">
        <w:trPr>
          <w:trHeight w:val="242"/>
          <w:tblHeader/>
          <w:tblCellSpacing w:w="11" w:type="dxa"/>
        </w:trPr>
        <w:tc>
          <w:tcPr>
            <w:tcW w:w="2112" w:type="dxa"/>
            <w:tcMar>
              <w:top w:w="0" w:type="dxa"/>
              <w:bottom w:w="0" w:type="dxa"/>
            </w:tcMar>
            <w:vAlign w:val="center"/>
          </w:tcPr>
          <w:p w:rsidR="00BA45C7" w:rsidRPr="00170491" w:rsidRDefault="00B11902"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Eğilimler</w:t>
            </w:r>
          </w:p>
        </w:tc>
        <w:tc>
          <w:tcPr>
            <w:tcW w:w="8293" w:type="dxa"/>
            <w:gridSpan w:val="3"/>
            <w:tcMar>
              <w:top w:w="0" w:type="dxa"/>
              <w:bottom w:w="0" w:type="dxa"/>
            </w:tcMar>
            <w:vAlign w:val="center"/>
          </w:tcPr>
          <w:p w:rsidR="00BA45C7" w:rsidRPr="00170491" w:rsidRDefault="00B11902" w:rsidP="0079033A">
            <w:pPr>
              <w:spacing w:line="240" w:lineRule="auto"/>
              <w:rPr>
                <w:rFonts w:ascii="Arial Narrow" w:hAnsi="Arial Narrow" w:cs="Times New Roman"/>
                <w:sz w:val="18"/>
                <w:szCs w:val="18"/>
              </w:rPr>
            </w:pPr>
            <w:r w:rsidRPr="000440E7">
              <w:rPr>
                <w:rFonts w:ascii="Arial Narrow" w:hAnsi="Arial Narrow" w:cs="Times New Roman"/>
                <w:sz w:val="18"/>
                <w:szCs w:val="18"/>
              </w:rPr>
              <w:t>E1.1. Merak, E1.2. Bağımsızlık, E1.5. Kendine Güvenme (Öz Güven), E3.1. Uzmanlaşma,</w:t>
            </w:r>
            <w:r>
              <w:rPr>
                <w:rFonts w:ascii="Arial Narrow" w:hAnsi="Arial Narrow" w:cs="Times New Roman"/>
                <w:sz w:val="18"/>
                <w:szCs w:val="18"/>
              </w:rPr>
              <w:t xml:space="preserve"> </w:t>
            </w:r>
            <w:r w:rsidRPr="000440E7">
              <w:rPr>
                <w:rFonts w:ascii="Arial Narrow" w:hAnsi="Arial Narrow" w:cs="Times New Roman"/>
                <w:sz w:val="18"/>
                <w:szCs w:val="18"/>
              </w:rPr>
              <w:t xml:space="preserve">E3.3. Yaratıcılık, E3.4. Gerçeği </w:t>
            </w:r>
            <w:r w:rsidRPr="000440E7">
              <w:rPr>
                <w:rFonts w:ascii="Arial Narrow" w:hAnsi="Arial Narrow" w:cs="Times New Roman"/>
                <w:sz w:val="18"/>
                <w:szCs w:val="18"/>
              </w:rPr>
              <w:t>Arama, E3.11. Özgün Düşünme</w:t>
            </w:r>
          </w:p>
        </w:tc>
      </w:tr>
      <w:tr w:rsidR="00503645" w:rsidTr="0079033A">
        <w:trPr>
          <w:trHeight w:val="229"/>
          <w:tblHeader/>
          <w:tblCellSpacing w:w="11" w:type="dxa"/>
        </w:trPr>
        <w:tc>
          <w:tcPr>
            <w:tcW w:w="10427" w:type="dxa"/>
            <w:gridSpan w:val="4"/>
            <w:shd w:val="clear" w:color="auto" w:fill="D5F9FB"/>
            <w:tcMar>
              <w:top w:w="0" w:type="dxa"/>
              <w:bottom w:w="0" w:type="dxa"/>
            </w:tcMar>
          </w:tcPr>
          <w:p w:rsidR="00BA45C7" w:rsidRPr="00170491" w:rsidRDefault="00B11902"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PROGRAMLAR ARASI BİLEŞENLER </w:t>
            </w:r>
          </w:p>
        </w:tc>
      </w:tr>
      <w:tr w:rsidR="00503645" w:rsidTr="0079033A">
        <w:trPr>
          <w:trHeight w:val="229"/>
          <w:tblHeader/>
          <w:tblCellSpacing w:w="11" w:type="dxa"/>
        </w:trPr>
        <w:tc>
          <w:tcPr>
            <w:tcW w:w="2112" w:type="dxa"/>
            <w:tcMar>
              <w:top w:w="0" w:type="dxa"/>
              <w:bottom w:w="0" w:type="dxa"/>
            </w:tcMar>
            <w:vAlign w:val="center"/>
          </w:tcPr>
          <w:p w:rsidR="00BA45C7" w:rsidRPr="00170491" w:rsidRDefault="00B11902"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Sosyal-Duygusal Öğr. Bec.</w:t>
            </w:r>
          </w:p>
        </w:tc>
        <w:tc>
          <w:tcPr>
            <w:tcW w:w="8293" w:type="dxa"/>
            <w:gridSpan w:val="3"/>
            <w:tcMar>
              <w:top w:w="0" w:type="dxa"/>
              <w:bottom w:w="0" w:type="dxa"/>
            </w:tcMar>
            <w:vAlign w:val="center"/>
          </w:tcPr>
          <w:p w:rsidR="00BA45C7" w:rsidRPr="00170491" w:rsidRDefault="00B11902" w:rsidP="0079033A">
            <w:pPr>
              <w:spacing w:line="240" w:lineRule="auto"/>
              <w:rPr>
                <w:rFonts w:ascii="Arial Narrow" w:hAnsi="Arial Narrow" w:cs="Times New Roman"/>
                <w:sz w:val="18"/>
                <w:szCs w:val="18"/>
              </w:rPr>
            </w:pPr>
            <w:r w:rsidRPr="000440E7">
              <w:rPr>
                <w:rFonts w:ascii="Arial Narrow" w:hAnsi="Arial Narrow" w:cs="Times New Roman"/>
                <w:sz w:val="18"/>
                <w:szCs w:val="18"/>
              </w:rPr>
              <w:t>SDB1.1. Kendini Tanıma (Öz Farkındalık Becerisi), SDB1</w:t>
            </w:r>
            <w:r>
              <w:rPr>
                <w:rFonts w:ascii="Arial Narrow" w:hAnsi="Arial Narrow" w:cs="Times New Roman"/>
                <w:sz w:val="18"/>
                <w:szCs w:val="18"/>
              </w:rPr>
              <w:t xml:space="preserve">.2. Kendini Düzenleme </w:t>
            </w:r>
            <w:r w:rsidRPr="000440E7">
              <w:rPr>
                <w:rFonts w:ascii="Arial Narrow" w:hAnsi="Arial Narrow" w:cs="Times New Roman"/>
                <w:sz w:val="18"/>
                <w:szCs w:val="18"/>
              </w:rPr>
              <w:t>SDB2.1. İletişim, SDB3.1. Uyum</w:t>
            </w:r>
          </w:p>
        </w:tc>
      </w:tr>
      <w:tr w:rsidR="00503645" w:rsidTr="0079033A">
        <w:trPr>
          <w:trHeight w:val="242"/>
          <w:tblHeader/>
          <w:tblCellSpacing w:w="11" w:type="dxa"/>
        </w:trPr>
        <w:tc>
          <w:tcPr>
            <w:tcW w:w="2112" w:type="dxa"/>
            <w:tcMar>
              <w:top w:w="0" w:type="dxa"/>
              <w:bottom w:w="0" w:type="dxa"/>
            </w:tcMar>
            <w:vAlign w:val="center"/>
          </w:tcPr>
          <w:p w:rsidR="00BA45C7" w:rsidRPr="00170491" w:rsidRDefault="00B11902"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Değerler</w:t>
            </w:r>
          </w:p>
        </w:tc>
        <w:tc>
          <w:tcPr>
            <w:tcW w:w="8293" w:type="dxa"/>
            <w:gridSpan w:val="3"/>
            <w:tcMar>
              <w:top w:w="0" w:type="dxa"/>
              <w:bottom w:w="0" w:type="dxa"/>
            </w:tcMar>
            <w:vAlign w:val="center"/>
          </w:tcPr>
          <w:p w:rsidR="00BA45C7" w:rsidRPr="00170491" w:rsidRDefault="00B11902" w:rsidP="0079033A">
            <w:pPr>
              <w:spacing w:line="240" w:lineRule="auto"/>
              <w:rPr>
                <w:rFonts w:ascii="Arial Narrow" w:hAnsi="Arial Narrow" w:cs="Times New Roman"/>
                <w:sz w:val="18"/>
                <w:szCs w:val="18"/>
              </w:rPr>
            </w:pPr>
            <w:r w:rsidRPr="000440E7">
              <w:rPr>
                <w:rFonts w:ascii="Arial Narrow" w:hAnsi="Arial Narrow" w:cs="Times New Roman"/>
                <w:sz w:val="18"/>
                <w:szCs w:val="18"/>
              </w:rPr>
              <w:t>D7. Estetik, D14. Saygı, D16. Sorumluluk</w:t>
            </w:r>
          </w:p>
        </w:tc>
      </w:tr>
      <w:tr w:rsidR="00503645" w:rsidTr="0079033A">
        <w:trPr>
          <w:trHeight w:val="229"/>
          <w:tblHeader/>
          <w:tblCellSpacing w:w="11" w:type="dxa"/>
        </w:trPr>
        <w:tc>
          <w:tcPr>
            <w:tcW w:w="2112" w:type="dxa"/>
            <w:tcMar>
              <w:top w:w="0" w:type="dxa"/>
              <w:bottom w:w="0" w:type="dxa"/>
            </w:tcMar>
            <w:vAlign w:val="center"/>
          </w:tcPr>
          <w:p w:rsidR="00BA45C7" w:rsidRPr="00170491" w:rsidRDefault="00B11902"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Okuryazarlık</w:t>
            </w:r>
            <w:r w:rsidRPr="00170491">
              <w:rPr>
                <w:rFonts w:ascii="Arial Narrow" w:hAnsi="Arial Narrow" w:cs="Times New Roman"/>
                <w:b/>
                <w:bCs/>
                <w:sz w:val="18"/>
                <w:szCs w:val="18"/>
              </w:rPr>
              <w:t xml:space="preserve"> Becerileri</w:t>
            </w:r>
          </w:p>
        </w:tc>
        <w:tc>
          <w:tcPr>
            <w:tcW w:w="8293" w:type="dxa"/>
            <w:gridSpan w:val="3"/>
            <w:tcMar>
              <w:top w:w="0" w:type="dxa"/>
              <w:bottom w:w="0" w:type="dxa"/>
            </w:tcMar>
            <w:vAlign w:val="center"/>
          </w:tcPr>
          <w:p w:rsidR="00BA45C7" w:rsidRPr="00170491" w:rsidRDefault="00B11902" w:rsidP="0079033A">
            <w:pPr>
              <w:spacing w:line="240" w:lineRule="auto"/>
              <w:rPr>
                <w:rFonts w:ascii="Arial Narrow" w:hAnsi="Arial Narrow" w:cs="Times New Roman"/>
                <w:sz w:val="18"/>
                <w:szCs w:val="18"/>
              </w:rPr>
            </w:pPr>
            <w:r w:rsidRPr="00604101">
              <w:rPr>
                <w:rFonts w:ascii="Arial Narrow" w:hAnsi="Arial Narrow" w:cs="Times New Roman"/>
                <w:sz w:val="18"/>
                <w:szCs w:val="18"/>
              </w:rPr>
              <w:t>OB1. Bilgi Okuryazarlığı, OB2. Dijital Okuryazarlık, OB4. Görsel Okuryazarlık</w:t>
            </w:r>
          </w:p>
        </w:tc>
      </w:tr>
      <w:tr w:rsidR="00503645" w:rsidTr="0079033A">
        <w:trPr>
          <w:trHeight w:val="229"/>
          <w:tblHeader/>
          <w:tblCellSpacing w:w="11" w:type="dxa"/>
        </w:trPr>
        <w:tc>
          <w:tcPr>
            <w:tcW w:w="2112" w:type="dxa"/>
            <w:tcMar>
              <w:top w:w="0" w:type="dxa"/>
              <w:bottom w:w="0" w:type="dxa"/>
            </w:tcMar>
            <w:vAlign w:val="center"/>
          </w:tcPr>
          <w:p w:rsidR="00BA45C7" w:rsidRPr="00170491" w:rsidRDefault="00B11902"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Disiplinler Arası İlişki</w:t>
            </w:r>
          </w:p>
        </w:tc>
        <w:tc>
          <w:tcPr>
            <w:tcW w:w="8293" w:type="dxa"/>
            <w:gridSpan w:val="3"/>
            <w:tcMar>
              <w:top w:w="0" w:type="dxa"/>
              <w:bottom w:w="0" w:type="dxa"/>
            </w:tcMar>
            <w:vAlign w:val="center"/>
          </w:tcPr>
          <w:p w:rsidR="00BA45C7" w:rsidRPr="00170491" w:rsidRDefault="00B11902" w:rsidP="0079033A">
            <w:pPr>
              <w:spacing w:line="240" w:lineRule="auto"/>
              <w:rPr>
                <w:rFonts w:ascii="Arial Narrow" w:hAnsi="Arial Narrow" w:cs="Times New Roman"/>
                <w:sz w:val="18"/>
                <w:szCs w:val="18"/>
              </w:rPr>
            </w:pPr>
            <w:r w:rsidRPr="000440E7">
              <w:rPr>
                <w:rFonts w:ascii="Arial Narrow" w:hAnsi="Arial Narrow" w:cs="Times New Roman"/>
                <w:sz w:val="18"/>
                <w:szCs w:val="18"/>
              </w:rPr>
              <w:t>Hayat Bilgisi, Müzik, Görsel Sanatlar</w:t>
            </w:r>
          </w:p>
        </w:tc>
      </w:tr>
      <w:tr w:rsidR="00503645" w:rsidTr="0079033A">
        <w:trPr>
          <w:trHeight w:val="612"/>
          <w:tblHeader/>
          <w:tblCellSpacing w:w="11" w:type="dxa"/>
        </w:trPr>
        <w:tc>
          <w:tcPr>
            <w:tcW w:w="2112" w:type="dxa"/>
            <w:tcMar>
              <w:top w:w="0" w:type="dxa"/>
              <w:bottom w:w="0" w:type="dxa"/>
            </w:tcMar>
            <w:vAlign w:val="center"/>
          </w:tcPr>
          <w:p w:rsidR="00BA45C7" w:rsidRPr="00170491" w:rsidRDefault="00B11902"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Çıktıları ve Süreç Bileşenleri</w:t>
            </w:r>
          </w:p>
        </w:tc>
        <w:tc>
          <w:tcPr>
            <w:tcW w:w="8293" w:type="dxa"/>
            <w:gridSpan w:val="3"/>
            <w:tcMar>
              <w:top w:w="0" w:type="dxa"/>
              <w:bottom w:w="0" w:type="dxa"/>
            </w:tcMar>
            <w:vAlign w:val="center"/>
          </w:tcPr>
          <w:p w:rsidR="00BA45C7" w:rsidRPr="00060A77" w:rsidRDefault="00B11902" w:rsidP="0079033A">
            <w:pPr>
              <w:pStyle w:val="AralkYok"/>
              <w:rPr>
                <w:rFonts w:ascii="Arial Narrow" w:hAnsi="Arial Narrow" w:cs="Times New Roman"/>
                <w:b/>
                <w:sz w:val="16"/>
                <w:szCs w:val="16"/>
              </w:rPr>
            </w:pPr>
            <w:r w:rsidRPr="00060A77">
              <w:rPr>
                <w:rFonts w:ascii="Arial Narrow" w:hAnsi="Arial Narrow" w:cs="Times New Roman"/>
                <w:b/>
                <w:sz w:val="16"/>
                <w:szCs w:val="16"/>
              </w:rPr>
              <w:t>T.D.1.1. Dinleme/izlemeyi yönetebilme</w:t>
            </w:r>
          </w:p>
          <w:p w:rsidR="00BA45C7" w:rsidRPr="00060A77" w:rsidRDefault="00B11902" w:rsidP="0079033A">
            <w:pPr>
              <w:pStyle w:val="AralkYok"/>
              <w:rPr>
                <w:rFonts w:ascii="Arial Narrow" w:hAnsi="Arial Narrow" w:cs="Times New Roman"/>
                <w:sz w:val="16"/>
                <w:szCs w:val="16"/>
              </w:rPr>
            </w:pPr>
            <w:r w:rsidRPr="00060A77">
              <w:rPr>
                <w:rFonts w:ascii="Arial Narrow" w:hAnsi="Arial Narrow" w:cs="Times New Roman"/>
                <w:sz w:val="16"/>
                <w:szCs w:val="16"/>
              </w:rPr>
              <w:t xml:space="preserve">b) </w:t>
            </w:r>
            <w:r w:rsidRPr="00060A77">
              <w:rPr>
                <w:rFonts w:ascii="Arial Narrow" w:hAnsi="Arial Narrow" w:cs="Times New Roman"/>
                <w:sz w:val="16"/>
                <w:szCs w:val="16"/>
              </w:rPr>
              <w:t>Dinleyeceklerini/izleyeceklerini amacına uygun olarak seçer. c) Dinleme kurallarına uygun olarak dinler.</w:t>
            </w:r>
          </w:p>
          <w:p w:rsidR="00BA45C7" w:rsidRPr="00060A77" w:rsidRDefault="00B11902" w:rsidP="0079033A">
            <w:pPr>
              <w:pStyle w:val="AralkYok"/>
              <w:rPr>
                <w:rFonts w:ascii="Arial Narrow" w:hAnsi="Arial Narrow" w:cs="Times New Roman"/>
                <w:sz w:val="16"/>
                <w:szCs w:val="16"/>
              </w:rPr>
            </w:pPr>
            <w:r w:rsidRPr="00060A77">
              <w:rPr>
                <w:rFonts w:ascii="Arial Narrow" w:hAnsi="Arial Narrow" w:cs="Times New Roman"/>
                <w:sz w:val="16"/>
                <w:szCs w:val="16"/>
              </w:rPr>
              <w:t>ç) Dinleme esnasında konuşmaya dâhil olmak için uygun zamanda söz alır.</w:t>
            </w:r>
          </w:p>
          <w:p w:rsidR="00BA45C7" w:rsidRPr="00060A77" w:rsidRDefault="00B11902" w:rsidP="0079033A">
            <w:pPr>
              <w:pStyle w:val="AralkYok"/>
              <w:rPr>
                <w:rFonts w:ascii="Arial Narrow" w:hAnsi="Arial Narrow" w:cs="Times New Roman"/>
                <w:b/>
                <w:sz w:val="16"/>
                <w:szCs w:val="16"/>
              </w:rPr>
            </w:pPr>
            <w:r w:rsidRPr="00060A77">
              <w:rPr>
                <w:rFonts w:ascii="Arial Narrow" w:hAnsi="Arial Narrow" w:cs="Times New Roman"/>
                <w:b/>
                <w:sz w:val="16"/>
                <w:szCs w:val="16"/>
              </w:rPr>
              <w:t>T.D.1.2. Dinledikleri/izledikleri ile ilgili anlam oluşturabilme</w:t>
            </w:r>
          </w:p>
          <w:p w:rsidR="00BA45C7" w:rsidRDefault="00B11902" w:rsidP="0079033A">
            <w:pPr>
              <w:pStyle w:val="AralkYok"/>
              <w:rPr>
                <w:rFonts w:ascii="Arial Narrow" w:hAnsi="Arial Narrow" w:cs="Times New Roman"/>
                <w:sz w:val="16"/>
                <w:szCs w:val="16"/>
              </w:rPr>
            </w:pPr>
            <w:r w:rsidRPr="00060A77">
              <w:rPr>
                <w:rFonts w:ascii="Arial Narrow" w:hAnsi="Arial Narrow" w:cs="Times New Roman"/>
                <w:sz w:val="16"/>
                <w:szCs w:val="16"/>
              </w:rPr>
              <w:t>c) Görselden/g</w:t>
            </w:r>
            <w:r w:rsidRPr="00060A77">
              <w:rPr>
                <w:rFonts w:ascii="Arial Narrow" w:hAnsi="Arial Narrow" w:cs="Times New Roman"/>
                <w:sz w:val="16"/>
                <w:szCs w:val="16"/>
              </w:rPr>
              <w:t xml:space="preserve">örsellerden hareketle dinleyeceği/izleyeceği metin hakkında tahminde bulunur. ç) Dinlediklerini yaşantı ve ön bilgileriyle karşılaştırarak çıkarımda bulunur. e) Dinlediklerinde/izlediklerinde geçen olayların öncesi hakkında tahminde bulunur. </w:t>
            </w:r>
          </w:p>
          <w:p w:rsidR="00BA45C7" w:rsidRPr="00060A77" w:rsidRDefault="00B11902" w:rsidP="0079033A">
            <w:pPr>
              <w:pStyle w:val="AralkYok"/>
              <w:rPr>
                <w:rFonts w:ascii="Arial Narrow" w:hAnsi="Arial Narrow" w:cs="Times New Roman"/>
                <w:sz w:val="16"/>
                <w:szCs w:val="16"/>
              </w:rPr>
            </w:pPr>
            <w:r w:rsidRPr="00060A77">
              <w:rPr>
                <w:rFonts w:ascii="Arial Narrow" w:hAnsi="Arial Narrow" w:cs="Times New Roman"/>
                <w:sz w:val="16"/>
                <w:szCs w:val="16"/>
              </w:rPr>
              <w:t>f) Dinledikle</w:t>
            </w:r>
            <w:r w:rsidRPr="00060A77">
              <w:rPr>
                <w:rFonts w:ascii="Arial Narrow" w:hAnsi="Arial Narrow" w:cs="Times New Roman"/>
                <w:sz w:val="16"/>
                <w:szCs w:val="16"/>
              </w:rPr>
              <w:t>rinde/izlediklerinde geçen olayların sonrası hakkında tahminde bulunur. g) Dinlediklerindeki/izlediklerindeki iletileri doğruluk, gerçeklik açısından ön bilgileriyle karşılaştırır. ğ) Dinlediklerindeki/izlediklerindeki nesneleri fiziksel özelliklerine göre</w:t>
            </w:r>
            <w:r w:rsidRPr="00060A77">
              <w:rPr>
                <w:rFonts w:ascii="Arial Narrow" w:hAnsi="Arial Narrow" w:cs="Times New Roman"/>
                <w:sz w:val="16"/>
                <w:szCs w:val="16"/>
              </w:rPr>
              <w:t xml:space="preserve"> sınıflandırır.</w:t>
            </w:r>
          </w:p>
          <w:p w:rsidR="00BA45C7" w:rsidRPr="00060A77" w:rsidRDefault="00B11902" w:rsidP="0079033A">
            <w:pPr>
              <w:pStyle w:val="AralkYok"/>
              <w:rPr>
                <w:rFonts w:ascii="Arial Narrow" w:hAnsi="Arial Narrow" w:cs="Times New Roman"/>
                <w:b/>
                <w:sz w:val="16"/>
                <w:szCs w:val="16"/>
              </w:rPr>
            </w:pPr>
            <w:r w:rsidRPr="00060A77">
              <w:rPr>
                <w:rFonts w:ascii="Arial Narrow" w:hAnsi="Arial Narrow" w:cs="Times New Roman"/>
                <w:b/>
                <w:sz w:val="16"/>
                <w:szCs w:val="16"/>
              </w:rPr>
              <w:t>T.D.1.3. Dinlediklerini/izlediklerini çözümleyebilme</w:t>
            </w:r>
          </w:p>
          <w:p w:rsidR="00BA45C7" w:rsidRPr="00060A77" w:rsidRDefault="00B11902" w:rsidP="0079033A">
            <w:pPr>
              <w:pStyle w:val="AralkYok"/>
              <w:rPr>
                <w:rFonts w:ascii="Arial Narrow" w:hAnsi="Arial Narrow" w:cs="Times New Roman"/>
                <w:sz w:val="16"/>
                <w:szCs w:val="16"/>
              </w:rPr>
            </w:pPr>
            <w:r w:rsidRPr="00060A77">
              <w:rPr>
                <w:rFonts w:ascii="Arial Narrow" w:hAnsi="Arial Narrow" w:cs="Times New Roman"/>
                <w:sz w:val="16"/>
                <w:szCs w:val="16"/>
              </w:rPr>
              <w:t>c) Dinlediği/izlediği metnin konusunu bulur. ç) Dinlediği/izlediği metindeki iletilerin benzerliklerini belirler.</w:t>
            </w:r>
          </w:p>
          <w:p w:rsidR="00BA45C7" w:rsidRPr="00060A77" w:rsidRDefault="00B11902" w:rsidP="0079033A">
            <w:pPr>
              <w:pStyle w:val="AralkYok"/>
              <w:rPr>
                <w:rFonts w:ascii="Arial Narrow" w:hAnsi="Arial Narrow" w:cs="Times New Roman"/>
                <w:sz w:val="16"/>
                <w:szCs w:val="16"/>
              </w:rPr>
            </w:pPr>
            <w:r w:rsidRPr="00060A77">
              <w:rPr>
                <w:rFonts w:ascii="Arial Narrow" w:hAnsi="Arial Narrow" w:cs="Times New Roman"/>
                <w:sz w:val="16"/>
                <w:szCs w:val="16"/>
              </w:rPr>
              <w:t>d) Dinlediğindeki/izlediğindeki söylem ve görsel arasındaki ilişkiyi beli</w:t>
            </w:r>
            <w:r w:rsidRPr="00060A77">
              <w:rPr>
                <w:rFonts w:ascii="Arial Narrow" w:hAnsi="Arial Narrow" w:cs="Times New Roman"/>
                <w:sz w:val="16"/>
                <w:szCs w:val="16"/>
              </w:rPr>
              <w:t>rler.</w:t>
            </w:r>
          </w:p>
          <w:p w:rsidR="00BA45C7" w:rsidRPr="00060A77" w:rsidRDefault="00B11902" w:rsidP="0079033A">
            <w:pPr>
              <w:pStyle w:val="AralkYok"/>
              <w:rPr>
                <w:rFonts w:ascii="Arial Narrow" w:hAnsi="Arial Narrow" w:cs="Times New Roman"/>
                <w:b/>
                <w:sz w:val="16"/>
                <w:szCs w:val="16"/>
              </w:rPr>
            </w:pPr>
            <w:r w:rsidRPr="00060A77">
              <w:rPr>
                <w:rFonts w:ascii="Arial Narrow" w:hAnsi="Arial Narrow" w:cs="Times New Roman"/>
                <w:b/>
                <w:sz w:val="16"/>
                <w:szCs w:val="16"/>
              </w:rPr>
              <w:t>T.D.1.4. Dinleme/izleme sürecini değerlendirebilme</w:t>
            </w:r>
          </w:p>
          <w:p w:rsidR="00BA45C7" w:rsidRPr="00060A77" w:rsidRDefault="00B11902" w:rsidP="0079033A">
            <w:pPr>
              <w:pStyle w:val="AralkYok"/>
              <w:rPr>
                <w:rFonts w:ascii="Arial Narrow" w:hAnsi="Arial Narrow" w:cs="Times New Roman"/>
                <w:sz w:val="16"/>
                <w:szCs w:val="16"/>
              </w:rPr>
            </w:pPr>
            <w:r w:rsidRPr="00060A77">
              <w:rPr>
                <w:rFonts w:ascii="Arial Narrow" w:hAnsi="Arial Narrow" w:cs="Times New Roman"/>
                <w:sz w:val="16"/>
                <w:szCs w:val="16"/>
              </w:rPr>
              <w:t>a) Dinleme/izleme sürecindeki hatalarını belirler. b) Dinlemesinde/izlemesinde belirlediği hatalarını düzeltir.</w:t>
            </w:r>
          </w:p>
          <w:p w:rsidR="00BA45C7" w:rsidRPr="00060A77" w:rsidRDefault="00B11902" w:rsidP="0079033A">
            <w:pPr>
              <w:pStyle w:val="AralkYok"/>
              <w:rPr>
                <w:rFonts w:ascii="Arial Narrow" w:hAnsi="Arial Narrow" w:cs="Times New Roman"/>
                <w:sz w:val="16"/>
                <w:szCs w:val="16"/>
              </w:rPr>
            </w:pPr>
            <w:r w:rsidRPr="00060A77">
              <w:rPr>
                <w:rFonts w:ascii="Arial Narrow" w:hAnsi="Arial Narrow" w:cs="Times New Roman"/>
                <w:sz w:val="16"/>
                <w:szCs w:val="16"/>
              </w:rPr>
              <w:t>c) Dinlemesindeki/izlemesindeki uygun davranışlarını sonraki dinlemelerine aktarır.</w:t>
            </w:r>
          </w:p>
          <w:p w:rsidR="00BA45C7" w:rsidRPr="00060A77" w:rsidRDefault="00B11902" w:rsidP="0079033A">
            <w:pPr>
              <w:pStyle w:val="AralkYok"/>
              <w:rPr>
                <w:rFonts w:ascii="Arial Narrow" w:hAnsi="Arial Narrow" w:cs="Times New Roman"/>
                <w:b/>
                <w:sz w:val="16"/>
                <w:szCs w:val="16"/>
              </w:rPr>
            </w:pPr>
            <w:r w:rsidRPr="00060A77">
              <w:rPr>
                <w:rFonts w:ascii="Arial Narrow" w:hAnsi="Arial Narrow" w:cs="Times New Roman"/>
                <w:b/>
                <w:sz w:val="16"/>
                <w:szCs w:val="16"/>
              </w:rPr>
              <w:t>T.K.1.1. Konuşmalarını yönetebilme</w:t>
            </w:r>
          </w:p>
          <w:p w:rsidR="00BA45C7" w:rsidRPr="00060A77" w:rsidRDefault="00B11902" w:rsidP="0079033A">
            <w:pPr>
              <w:pStyle w:val="AralkYok"/>
              <w:rPr>
                <w:rFonts w:ascii="Arial Narrow" w:hAnsi="Arial Narrow" w:cs="Times New Roman"/>
                <w:sz w:val="16"/>
                <w:szCs w:val="16"/>
              </w:rPr>
            </w:pPr>
            <w:r w:rsidRPr="00060A77">
              <w:rPr>
                <w:rFonts w:ascii="Arial Narrow" w:hAnsi="Arial Narrow" w:cs="Times New Roman"/>
                <w:sz w:val="16"/>
                <w:szCs w:val="16"/>
              </w:rPr>
              <w:t>a) Konunun özelliğine göre konuşma üslubunu belirler. c) İletişim sırasında uygun zamanda söz alır.</w:t>
            </w:r>
          </w:p>
          <w:p w:rsidR="00BA45C7" w:rsidRPr="00060A77" w:rsidRDefault="00B11902" w:rsidP="0079033A">
            <w:pPr>
              <w:pStyle w:val="AralkYok"/>
              <w:rPr>
                <w:rFonts w:ascii="Arial Narrow" w:hAnsi="Arial Narrow" w:cs="Times New Roman"/>
                <w:sz w:val="16"/>
                <w:szCs w:val="16"/>
              </w:rPr>
            </w:pPr>
            <w:r w:rsidRPr="00060A77">
              <w:rPr>
                <w:rFonts w:ascii="Arial Narrow" w:hAnsi="Arial Narrow" w:cs="Times New Roman"/>
                <w:sz w:val="16"/>
                <w:szCs w:val="16"/>
              </w:rPr>
              <w:t>ç) Konuşmalarında selamlaşma ve hitap ile ilgili ifadeler kullanır.</w:t>
            </w:r>
          </w:p>
          <w:p w:rsidR="00BA45C7" w:rsidRPr="00060A77" w:rsidRDefault="00B11902" w:rsidP="0079033A">
            <w:pPr>
              <w:pStyle w:val="AralkYok"/>
              <w:rPr>
                <w:rFonts w:ascii="Arial Narrow" w:hAnsi="Arial Narrow" w:cs="Times New Roman"/>
                <w:b/>
                <w:sz w:val="16"/>
                <w:szCs w:val="16"/>
              </w:rPr>
            </w:pPr>
            <w:r w:rsidRPr="00060A77">
              <w:rPr>
                <w:rFonts w:ascii="Arial Narrow" w:hAnsi="Arial Narrow" w:cs="Times New Roman"/>
                <w:b/>
                <w:sz w:val="16"/>
                <w:szCs w:val="16"/>
              </w:rPr>
              <w:t>T.K.1.2. Konuşmalarında içerik oluşturabilme</w:t>
            </w:r>
          </w:p>
          <w:p w:rsidR="00BA45C7" w:rsidRPr="00060A77" w:rsidRDefault="00B11902" w:rsidP="0079033A">
            <w:pPr>
              <w:pStyle w:val="AralkYok"/>
              <w:rPr>
                <w:rFonts w:ascii="Arial Narrow" w:hAnsi="Arial Narrow" w:cs="Times New Roman"/>
                <w:sz w:val="16"/>
                <w:szCs w:val="16"/>
              </w:rPr>
            </w:pPr>
            <w:r w:rsidRPr="00060A77">
              <w:rPr>
                <w:rFonts w:ascii="Arial Narrow" w:hAnsi="Arial Narrow" w:cs="Times New Roman"/>
                <w:sz w:val="16"/>
                <w:szCs w:val="16"/>
              </w:rPr>
              <w:t>e) Konuş</w:t>
            </w:r>
            <w:r w:rsidRPr="00060A77">
              <w:rPr>
                <w:rFonts w:ascii="Arial Narrow" w:hAnsi="Arial Narrow" w:cs="Times New Roman"/>
                <w:sz w:val="16"/>
                <w:szCs w:val="16"/>
              </w:rPr>
              <w:t>malarında geçen nesneleri fiziksel özelliklerine göre karşılaştırır. f) Konuşmalarında nesneleri fiziksel özelliklerine göre sınıflandırır. ğ) Sözlü iletişimde kabul etmediği konulara ilişkin önerilerde bulunur.</w:t>
            </w:r>
          </w:p>
          <w:p w:rsidR="00BA45C7" w:rsidRPr="00060A77" w:rsidRDefault="00B11902" w:rsidP="0079033A">
            <w:pPr>
              <w:pStyle w:val="AralkYok"/>
              <w:rPr>
                <w:rFonts w:ascii="Arial Narrow" w:hAnsi="Arial Narrow" w:cs="Times New Roman"/>
                <w:sz w:val="16"/>
                <w:szCs w:val="16"/>
              </w:rPr>
            </w:pPr>
            <w:r w:rsidRPr="00060A77">
              <w:rPr>
                <w:rFonts w:ascii="Arial Narrow" w:hAnsi="Arial Narrow" w:cs="Times New Roman"/>
                <w:sz w:val="16"/>
                <w:szCs w:val="16"/>
              </w:rPr>
              <w:t>i) Dinleyicilere ne anlatacağını dikkate ala</w:t>
            </w:r>
            <w:r w:rsidRPr="00060A77">
              <w:rPr>
                <w:rFonts w:ascii="Arial Narrow" w:hAnsi="Arial Narrow" w:cs="Times New Roman"/>
                <w:sz w:val="16"/>
                <w:szCs w:val="16"/>
              </w:rPr>
              <w:t>rak konuşur. j) Konuşmalarında benzetmelere yer verir.</w:t>
            </w:r>
          </w:p>
          <w:p w:rsidR="00BA45C7" w:rsidRPr="00060A77" w:rsidRDefault="00B11902" w:rsidP="0079033A">
            <w:pPr>
              <w:pStyle w:val="AralkYok"/>
              <w:rPr>
                <w:rFonts w:ascii="Arial Narrow" w:hAnsi="Arial Narrow" w:cs="Times New Roman"/>
                <w:b/>
                <w:sz w:val="16"/>
                <w:szCs w:val="16"/>
              </w:rPr>
            </w:pPr>
            <w:r w:rsidRPr="00060A77">
              <w:rPr>
                <w:rFonts w:ascii="Arial Narrow" w:hAnsi="Arial Narrow" w:cs="Times New Roman"/>
                <w:b/>
                <w:sz w:val="16"/>
                <w:szCs w:val="16"/>
              </w:rPr>
              <w:t>T.K.1.3. Konuşma kurallarını uygulayabilme</w:t>
            </w:r>
          </w:p>
          <w:p w:rsidR="00BA45C7" w:rsidRPr="00060A77" w:rsidRDefault="00B11902" w:rsidP="0079033A">
            <w:pPr>
              <w:pStyle w:val="AralkYok"/>
              <w:rPr>
                <w:rFonts w:ascii="Arial Narrow" w:hAnsi="Arial Narrow" w:cs="Times New Roman"/>
                <w:sz w:val="16"/>
                <w:szCs w:val="16"/>
              </w:rPr>
            </w:pPr>
            <w:r w:rsidRPr="00060A77">
              <w:rPr>
                <w:rFonts w:ascii="Arial Narrow" w:hAnsi="Arial Narrow" w:cs="Times New Roman"/>
                <w:sz w:val="16"/>
                <w:szCs w:val="16"/>
              </w:rPr>
              <w:t>e) Konuşmalarını mimiklerle destekler. f) Konuşmalarını desteklemek için beden dilini kullanır.</w:t>
            </w:r>
          </w:p>
          <w:p w:rsidR="00BA45C7" w:rsidRPr="00060A77" w:rsidRDefault="00B11902" w:rsidP="0079033A">
            <w:pPr>
              <w:pStyle w:val="AralkYok"/>
              <w:rPr>
                <w:rFonts w:ascii="Arial Narrow" w:hAnsi="Arial Narrow" w:cs="Times New Roman"/>
                <w:b/>
                <w:sz w:val="16"/>
                <w:szCs w:val="16"/>
              </w:rPr>
            </w:pPr>
            <w:r w:rsidRPr="00060A77">
              <w:rPr>
                <w:rFonts w:ascii="Arial Narrow" w:hAnsi="Arial Narrow" w:cs="Times New Roman"/>
                <w:b/>
                <w:sz w:val="16"/>
                <w:szCs w:val="16"/>
              </w:rPr>
              <w:t>T.K.1.4. Konuşma sürecini değerlendirebilme</w:t>
            </w:r>
          </w:p>
          <w:p w:rsidR="00BA45C7" w:rsidRPr="00060A77" w:rsidRDefault="00B11902" w:rsidP="0079033A">
            <w:pPr>
              <w:pStyle w:val="AralkYok"/>
              <w:rPr>
                <w:rFonts w:ascii="Arial Narrow" w:hAnsi="Arial Narrow" w:cs="Times New Roman"/>
                <w:sz w:val="16"/>
                <w:szCs w:val="16"/>
              </w:rPr>
            </w:pPr>
            <w:r w:rsidRPr="00060A77">
              <w:rPr>
                <w:rFonts w:ascii="Arial Narrow" w:hAnsi="Arial Narrow" w:cs="Times New Roman"/>
                <w:sz w:val="16"/>
                <w:szCs w:val="16"/>
              </w:rPr>
              <w:t xml:space="preserve">a) Konuşmasındaki </w:t>
            </w:r>
            <w:r w:rsidRPr="00060A77">
              <w:rPr>
                <w:rFonts w:ascii="Arial Narrow" w:hAnsi="Arial Narrow" w:cs="Times New Roman"/>
                <w:sz w:val="16"/>
                <w:szCs w:val="16"/>
              </w:rPr>
              <w:t>hatalarını fark eder. b) Konuşmasında fark ettiği hataları düzeltir.</w:t>
            </w:r>
          </w:p>
          <w:p w:rsidR="00BA45C7" w:rsidRPr="00060A77" w:rsidRDefault="00B11902" w:rsidP="0079033A">
            <w:pPr>
              <w:pStyle w:val="AralkYok"/>
              <w:rPr>
                <w:rFonts w:ascii="Arial Narrow" w:hAnsi="Arial Narrow" w:cs="Times New Roman"/>
                <w:sz w:val="16"/>
                <w:szCs w:val="16"/>
              </w:rPr>
            </w:pPr>
            <w:r w:rsidRPr="00060A77">
              <w:rPr>
                <w:rFonts w:ascii="Arial Narrow" w:hAnsi="Arial Narrow" w:cs="Times New Roman"/>
                <w:sz w:val="16"/>
                <w:szCs w:val="16"/>
              </w:rPr>
              <w:t>c) Konuşmasındaki olumlu davranışları sonraki konuşmalarına aktarır.</w:t>
            </w:r>
          </w:p>
          <w:p w:rsidR="00BA45C7" w:rsidRPr="00060A77" w:rsidRDefault="00B11902" w:rsidP="0079033A">
            <w:pPr>
              <w:pStyle w:val="AralkYok"/>
              <w:rPr>
                <w:rFonts w:ascii="Arial Narrow" w:hAnsi="Arial Narrow" w:cs="Times New Roman"/>
                <w:b/>
                <w:sz w:val="16"/>
                <w:szCs w:val="16"/>
              </w:rPr>
            </w:pPr>
            <w:r w:rsidRPr="00060A77">
              <w:rPr>
                <w:rFonts w:ascii="Arial Narrow" w:hAnsi="Arial Narrow" w:cs="Times New Roman"/>
                <w:b/>
                <w:sz w:val="16"/>
                <w:szCs w:val="16"/>
              </w:rPr>
              <w:t>T.O.1.1. Okuma sürecini yönetebilme</w:t>
            </w:r>
          </w:p>
          <w:p w:rsidR="00BA45C7" w:rsidRPr="00060A77" w:rsidRDefault="00B11902" w:rsidP="0079033A">
            <w:pPr>
              <w:pStyle w:val="AralkYok"/>
              <w:rPr>
                <w:rFonts w:ascii="Arial Narrow" w:hAnsi="Arial Narrow" w:cs="Times New Roman"/>
                <w:sz w:val="16"/>
                <w:szCs w:val="16"/>
              </w:rPr>
            </w:pPr>
            <w:r w:rsidRPr="00060A77">
              <w:rPr>
                <w:rFonts w:ascii="Arial Narrow" w:hAnsi="Arial Narrow" w:cs="Times New Roman"/>
                <w:sz w:val="16"/>
                <w:szCs w:val="16"/>
              </w:rPr>
              <w:t>e) Okuyacağı metnin başlığı ve görsellerini inceler. f) Kuralına uygun sesli ve se</w:t>
            </w:r>
            <w:r w:rsidRPr="00060A77">
              <w:rPr>
                <w:rFonts w:ascii="Arial Narrow" w:hAnsi="Arial Narrow" w:cs="Times New Roman"/>
                <w:sz w:val="16"/>
                <w:szCs w:val="16"/>
              </w:rPr>
              <w:t>ssiz okur. g) Anlaşılabilir ve uygun bir hızda sesli okur. ğ) Bir dizi kısa metin içerisinden seçtiği metni okur. h) Noktalama işaretlerine dikkat ederek okur.</w:t>
            </w:r>
          </w:p>
          <w:p w:rsidR="00BA45C7" w:rsidRPr="00060A77" w:rsidRDefault="00B11902" w:rsidP="0079033A">
            <w:pPr>
              <w:pStyle w:val="AralkYok"/>
              <w:rPr>
                <w:rFonts w:ascii="Arial Narrow" w:hAnsi="Arial Narrow" w:cs="Times New Roman"/>
                <w:b/>
                <w:sz w:val="16"/>
                <w:szCs w:val="16"/>
              </w:rPr>
            </w:pPr>
            <w:r w:rsidRPr="00060A77">
              <w:rPr>
                <w:rFonts w:ascii="Arial Narrow" w:hAnsi="Arial Narrow" w:cs="Times New Roman"/>
                <w:b/>
                <w:sz w:val="16"/>
                <w:szCs w:val="16"/>
              </w:rPr>
              <w:t>T.O.1.2. Okudukları ile ilgili anlam oluşturabilme</w:t>
            </w:r>
          </w:p>
          <w:p w:rsidR="00BA45C7" w:rsidRPr="00060A77" w:rsidRDefault="00B11902" w:rsidP="0079033A">
            <w:pPr>
              <w:pStyle w:val="AralkYok"/>
              <w:rPr>
                <w:rFonts w:ascii="Arial Narrow" w:hAnsi="Arial Narrow" w:cs="Times New Roman"/>
                <w:sz w:val="16"/>
                <w:szCs w:val="16"/>
              </w:rPr>
            </w:pPr>
            <w:r w:rsidRPr="00060A77">
              <w:rPr>
                <w:rFonts w:ascii="Arial Narrow" w:hAnsi="Arial Narrow" w:cs="Times New Roman"/>
                <w:sz w:val="16"/>
                <w:szCs w:val="16"/>
              </w:rPr>
              <w:t xml:space="preserve">a) Metni okurken ön bilgilerini kullanır. c) </w:t>
            </w:r>
            <w:r w:rsidRPr="00060A77">
              <w:rPr>
                <w:rFonts w:ascii="Arial Narrow" w:hAnsi="Arial Narrow" w:cs="Times New Roman"/>
                <w:sz w:val="16"/>
                <w:szCs w:val="16"/>
              </w:rPr>
              <w:t>Okuyacağı metnin başlığından ve görsellerinden hareketle metnin konusu hakkında tahminde bulunur. ç) Okuduğu metindeki yönergeleri uygular.</w:t>
            </w:r>
          </w:p>
          <w:p w:rsidR="00BA45C7" w:rsidRPr="00060A77" w:rsidRDefault="00B11902" w:rsidP="0079033A">
            <w:pPr>
              <w:pStyle w:val="AralkYok"/>
              <w:rPr>
                <w:rFonts w:ascii="Arial Narrow" w:hAnsi="Arial Narrow" w:cs="Times New Roman"/>
                <w:b/>
                <w:sz w:val="16"/>
                <w:szCs w:val="16"/>
              </w:rPr>
            </w:pPr>
            <w:r w:rsidRPr="00060A77">
              <w:rPr>
                <w:rFonts w:ascii="Arial Narrow" w:hAnsi="Arial Narrow" w:cs="Times New Roman"/>
                <w:b/>
                <w:sz w:val="16"/>
                <w:szCs w:val="16"/>
              </w:rPr>
              <w:t>T.O.1.3. Okuduklarını çözümleyebilme</w:t>
            </w:r>
          </w:p>
          <w:p w:rsidR="00BA45C7" w:rsidRPr="00060A77" w:rsidRDefault="00B11902" w:rsidP="0079033A">
            <w:pPr>
              <w:pStyle w:val="AralkYok"/>
              <w:rPr>
                <w:rFonts w:ascii="Arial Narrow" w:hAnsi="Arial Narrow" w:cs="Times New Roman"/>
                <w:sz w:val="16"/>
                <w:szCs w:val="16"/>
              </w:rPr>
            </w:pPr>
            <w:r w:rsidRPr="00060A77">
              <w:rPr>
                <w:rFonts w:ascii="Arial Narrow" w:hAnsi="Arial Narrow" w:cs="Times New Roman"/>
                <w:sz w:val="16"/>
                <w:szCs w:val="16"/>
              </w:rPr>
              <w:t>a) Okuduğu metnin konusunu bulur.</w:t>
            </w:r>
          </w:p>
          <w:p w:rsidR="00BA45C7" w:rsidRPr="00060A77" w:rsidRDefault="00B11902" w:rsidP="0079033A">
            <w:pPr>
              <w:pStyle w:val="AralkYok"/>
              <w:rPr>
                <w:rFonts w:ascii="Arial Narrow" w:hAnsi="Arial Narrow" w:cs="Times New Roman"/>
                <w:b/>
                <w:sz w:val="16"/>
                <w:szCs w:val="16"/>
              </w:rPr>
            </w:pPr>
            <w:r w:rsidRPr="00060A77">
              <w:rPr>
                <w:rFonts w:ascii="Arial Narrow" w:hAnsi="Arial Narrow" w:cs="Times New Roman"/>
                <w:b/>
                <w:sz w:val="16"/>
                <w:szCs w:val="16"/>
              </w:rPr>
              <w:t>T.O.1.4. Okuma sürecine etki eden durumları g</w:t>
            </w:r>
            <w:r w:rsidRPr="00060A77">
              <w:rPr>
                <w:rFonts w:ascii="Arial Narrow" w:hAnsi="Arial Narrow" w:cs="Times New Roman"/>
                <w:b/>
                <w:sz w:val="16"/>
                <w:szCs w:val="16"/>
              </w:rPr>
              <w:t>özden geçirebilme</w:t>
            </w:r>
          </w:p>
          <w:p w:rsidR="00BA45C7" w:rsidRPr="00060A77" w:rsidRDefault="00B11902" w:rsidP="0079033A">
            <w:pPr>
              <w:pStyle w:val="AralkYok"/>
              <w:rPr>
                <w:rFonts w:ascii="Arial Narrow" w:hAnsi="Arial Narrow" w:cs="Times New Roman"/>
                <w:sz w:val="16"/>
                <w:szCs w:val="16"/>
              </w:rPr>
            </w:pPr>
            <w:r w:rsidRPr="00060A77">
              <w:rPr>
                <w:rFonts w:ascii="Arial Narrow" w:hAnsi="Arial Narrow" w:cs="Times New Roman"/>
                <w:sz w:val="16"/>
                <w:szCs w:val="16"/>
              </w:rPr>
              <w:t>a) Okuduğu ortamın fiziksel özelliklerini açıklar.</w:t>
            </w:r>
          </w:p>
          <w:p w:rsidR="00BA45C7" w:rsidRPr="00060A77" w:rsidRDefault="00B11902" w:rsidP="0079033A">
            <w:pPr>
              <w:pStyle w:val="AralkYok"/>
              <w:rPr>
                <w:rFonts w:ascii="Arial Narrow" w:hAnsi="Arial Narrow" w:cs="Times New Roman"/>
                <w:b/>
                <w:sz w:val="16"/>
                <w:szCs w:val="16"/>
              </w:rPr>
            </w:pPr>
            <w:r w:rsidRPr="00060A77">
              <w:rPr>
                <w:rFonts w:ascii="Arial Narrow" w:hAnsi="Arial Narrow" w:cs="Times New Roman"/>
                <w:b/>
                <w:sz w:val="16"/>
                <w:szCs w:val="16"/>
              </w:rPr>
              <w:t>T.O.1.5. Okuma sürecini değerlendirebilme</w:t>
            </w:r>
          </w:p>
          <w:p w:rsidR="00BA45C7" w:rsidRPr="00060A77" w:rsidRDefault="00B11902" w:rsidP="0079033A">
            <w:pPr>
              <w:pStyle w:val="AralkYok"/>
              <w:rPr>
                <w:rFonts w:ascii="Arial Narrow" w:hAnsi="Arial Narrow" w:cs="Times New Roman"/>
                <w:sz w:val="16"/>
                <w:szCs w:val="16"/>
              </w:rPr>
            </w:pPr>
            <w:r w:rsidRPr="00060A77">
              <w:rPr>
                <w:rFonts w:ascii="Arial Narrow" w:hAnsi="Arial Narrow" w:cs="Times New Roman"/>
                <w:sz w:val="16"/>
                <w:szCs w:val="16"/>
              </w:rPr>
              <w:t>a) Okuma sürecindeki hatalarını belirler. b) Okuma sürecinde belirlediği hatalarını düzeltir.</w:t>
            </w:r>
          </w:p>
          <w:p w:rsidR="00BA45C7" w:rsidRPr="00060A77" w:rsidRDefault="00B11902" w:rsidP="0079033A">
            <w:pPr>
              <w:pStyle w:val="AralkYok"/>
              <w:rPr>
                <w:rFonts w:ascii="Arial Narrow" w:hAnsi="Arial Narrow" w:cs="Times New Roman"/>
                <w:sz w:val="16"/>
                <w:szCs w:val="16"/>
              </w:rPr>
            </w:pPr>
            <w:r w:rsidRPr="00060A77">
              <w:rPr>
                <w:rFonts w:ascii="Arial Narrow" w:hAnsi="Arial Narrow" w:cs="Times New Roman"/>
                <w:sz w:val="16"/>
                <w:szCs w:val="16"/>
              </w:rPr>
              <w:t xml:space="preserve">c) Okuma sürecindeki olumlu davranışlarını sonraki </w:t>
            </w:r>
            <w:r w:rsidRPr="00060A77">
              <w:rPr>
                <w:rFonts w:ascii="Arial Narrow" w:hAnsi="Arial Narrow" w:cs="Times New Roman"/>
                <w:sz w:val="16"/>
                <w:szCs w:val="16"/>
              </w:rPr>
              <w:t>okumalarına aktarır.</w:t>
            </w:r>
          </w:p>
          <w:p w:rsidR="00BA45C7" w:rsidRPr="00060A77" w:rsidRDefault="00B11902" w:rsidP="0079033A">
            <w:pPr>
              <w:pStyle w:val="AralkYok"/>
              <w:rPr>
                <w:rFonts w:ascii="Arial Narrow" w:hAnsi="Arial Narrow" w:cs="Times New Roman"/>
                <w:b/>
                <w:sz w:val="16"/>
                <w:szCs w:val="16"/>
              </w:rPr>
            </w:pPr>
            <w:r w:rsidRPr="00060A77">
              <w:rPr>
                <w:rFonts w:ascii="Arial Narrow" w:hAnsi="Arial Narrow" w:cs="Times New Roman"/>
                <w:b/>
                <w:sz w:val="16"/>
                <w:szCs w:val="16"/>
              </w:rPr>
              <w:t>T.Y.1.1. Yazılı anlatım becerilerini yönetebilme</w:t>
            </w:r>
          </w:p>
          <w:p w:rsidR="00BA45C7" w:rsidRPr="00060A77" w:rsidRDefault="00B11902" w:rsidP="0079033A">
            <w:pPr>
              <w:pStyle w:val="AralkYok"/>
              <w:rPr>
                <w:rFonts w:ascii="Arial Narrow" w:hAnsi="Arial Narrow" w:cs="Times New Roman"/>
                <w:sz w:val="16"/>
                <w:szCs w:val="16"/>
              </w:rPr>
            </w:pPr>
            <w:r w:rsidRPr="00060A77">
              <w:rPr>
                <w:rFonts w:ascii="Arial Narrow" w:hAnsi="Arial Narrow" w:cs="Times New Roman"/>
                <w:sz w:val="16"/>
                <w:szCs w:val="16"/>
              </w:rPr>
              <w:t>c) Hece, sözcük ve cümleler yazar. ç) Kısa metinler yazar. e) Söylenen sözcük ve cümleleri yazar.</w:t>
            </w:r>
          </w:p>
          <w:p w:rsidR="00BA45C7" w:rsidRPr="00060A77" w:rsidRDefault="00B11902" w:rsidP="0079033A">
            <w:pPr>
              <w:pStyle w:val="AralkYok"/>
              <w:rPr>
                <w:rFonts w:ascii="Arial Narrow" w:hAnsi="Arial Narrow" w:cs="Times New Roman"/>
                <w:sz w:val="16"/>
                <w:szCs w:val="16"/>
              </w:rPr>
            </w:pPr>
            <w:r w:rsidRPr="00060A77">
              <w:rPr>
                <w:rFonts w:ascii="Arial Narrow" w:hAnsi="Arial Narrow" w:cs="Times New Roman"/>
                <w:sz w:val="16"/>
                <w:szCs w:val="16"/>
              </w:rPr>
              <w:t>f) Yazışmalarını selamlaşma ve hitap ifadeleriyle başlatır.</w:t>
            </w:r>
          </w:p>
          <w:p w:rsidR="00BA45C7" w:rsidRPr="00060A77" w:rsidRDefault="00B11902" w:rsidP="0079033A">
            <w:pPr>
              <w:pStyle w:val="AralkYok"/>
              <w:rPr>
                <w:rFonts w:ascii="Arial Narrow" w:hAnsi="Arial Narrow" w:cs="Times New Roman"/>
                <w:b/>
                <w:sz w:val="16"/>
                <w:szCs w:val="16"/>
              </w:rPr>
            </w:pPr>
            <w:r w:rsidRPr="00060A77">
              <w:rPr>
                <w:rFonts w:ascii="Arial Narrow" w:hAnsi="Arial Narrow" w:cs="Times New Roman"/>
                <w:b/>
                <w:sz w:val="16"/>
                <w:szCs w:val="16"/>
              </w:rPr>
              <w:t xml:space="preserve">T.Y.1.2. Yazılarında içerik </w:t>
            </w:r>
            <w:r w:rsidRPr="00060A77">
              <w:rPr>
                <w:rFonts w:ascii="Arial Narrow" w:hAnsi="Arial Narrow" w:cs="Times New Roman"/>
                <w:b/>
                <w:sz w:val="16"/>
                <w:szCs w:val="16"/>
              </w:rPr>
              <w:t>oluşturabilme</w:t>
            </w:r>
          </w:p>
          <w:p w:rsidR="00BA45C7" w:rsidRPr="00060A77" w:rsidRDefault="00B11902" w:rsidP="0079033A">
            <w:pPr>
              <w:pStyle w:val="AralkYok"/>
              <w:rPr>
                <w:rFonts w:ascii="Arial Narrow" w:hAnsi="Arial Narrow" w:cs="Times New Roman"/>
                <w:sz w:val="16"/>
                <w:szCs w:val="16"/>
              </w:rPr>
            </w:pPr>
            <w:r w:rsidRPr="00060A77">
              <w:rPr>
                <w:rFonts w:ascii="Arial Narrow" w:hAnsi="Arial Narrow" w:cs="Times New Roman"/>
                <w:sz w:val="16"/>
                <w:szCs w:val="16"/>
              </w:rPr>
              <w:t>b) Sözcük ve cümlelerde eksik bırakılan yerleri ön bilgileri doğrultusunda yazarak tamamlar. c) Yazılarını karşıdakinin iletilerinden yola çıkarak devam ettirir. ç) Yazılarında geçen nesneleri fiziksel özelliklerine göre karşılaştırır. d) Yazılarında nesne</w:t>
            </w:r>
            <w:r w:rsidRPr="00060A77">
              <w:rPr>
                <w:rFonts w:ascii="Arial Narrow" w:hAnsi="Arial Narrow" w:cs="Times New Roman"/>
                <w:sz w:val="16"/>
                <w:szCs w:val="16"/>
              </w:rPr>
              <w:t xml:space="preserve">leri fiziksel özelliklerine göre sınıflandırır. f) Yazılı anlatımlarını zenginleştirmek için görseller kullanır. </w:t>
            </w:r>
            <w:r>
              <w:rPr>
                <w:rFonts w:ascii="Arial Narrow" w:hAnsi="Arial Narrow" w:cs="Times New Roman"/>
                <w:sz w:val="16"/>
                <w:szCs w:val="16"/>
              </w:rPr>
              <w:t xml:space="preserve"> </w:t>
            </w:r>
            <w:r w:rsidRPr="00060A77">
              <w:rPr>
                <w:rFonts w:ascii="Arial Narrow" w:hAnsi="Arial Narrow" w:cs="Times New Roman"/>
                <w:sz w:val="16"/>
                <w:szCs w:val="16"/>
              </w:rPr>
              <w:t>h) Yazılarında benzetmelere yer verir.</w:t>
            </w:r>
          </w:p>
          <w:p w:rsidR="00BA45C7" w:rsidRPr="00060A77" w:rsidRDefault="00B11902" w:rsidP="0079033A">
            <w:pPr>
              <w:pStyle w:val="AralkYok"/>
              <w:rPr>
                <w:rFonts w:ascii="Arial Narrow" w:hAnsi="Arial Narrow" w:cs="Times New Roman"/>
                <w:b/>
                <w:sz w:val="16"/>
                <w:szCs w:val="16"/>
              </w:rPr>
            </w:pPr>
            <w:r w:rsidRPr="00060A77">
              <w:rPr>
                <w:rFonts w:ascii="Arial Narrow" w:hAnsi="Arial Narrow" w:cs="Times New Roman"/>
                <w:b/>
                <w:sz w:val="16"/>
                <w:szCs w:val="16"/>
              </w:rPr>
              <w:t>T.Y.1.3. Yazma kurallarını uygulayabilme</w:t>
            </w:r>
          </w:p>
          <w:p w:rsidR="00BA45C7" w:rsidRPr="00060A77" w:rsidRDefault="00B11902" w:rsidP="0079033A">
            <w:pPr>
              <w:pStyle w:val="AralkYok"/>
              <w:rPr>
                <w:rFonts w:ascii="Arial Narrow" w:hAnsi="Arial Narrow" w:cs="Times New Roman"/>
                <w:sz w:val="16"/>
                <w:szCs w:val="16"/>
              </w:rPr>
            </w:pPr>
            <w:r w:rsidRPr="00060A77">
              <w:rPr>
                <w:rFonts w:ascii="Arial Narrow" w:hAnsi="Arial Narrow" w:cs="Times New Roman"/>
                <w:sz w:val="16"/>
                <w:szCs w:val="16"/>
              </w:rPr>
              <w:t>a) Anlamlı ve kurallı cümleler yazar. d) Harflerin büyük yazıl</w:t>
            </w:r>
            <w:r w:rsidRPr="00060A77">
              <w:rPr>
                <w:rFonts w:ascii="Arial Narrow" w:hAnsi="Arial Narrow" w:cs="Times New Roman"/>
                <w:sz w:val="16"/>
                <w:szCs w:val="16"/>
              </w:rPr>
              <w:t>ışını yerinde kullanır. e) Anlamını bilmediği sözcüğün anlamını çevrim içi veya basılı kaynaklardan araştırarak yazar. f) Yazılarında sözcükleri yerinde ve anlamına uygun kullanır. g) Yazışmalarında mesajlarını açık ve anlaşılır şekilde ifade eder.</w:t>
            </w:r>
          </w:p>
          <w:p w:rsidR="00BA45C7" w:rsidRPr="00060A77" w:rsidRDefault="00B11902" w:rsidP="0079033A">
            <w:pPr>
              <w:pStyle w:val="AralkYok"/>
              <w:rPr>
                <w:rFonts w:ascii="Arial Narrow" w:hAnsi="Arial Narrow" w:cs="Times New Roman"/>
                <w:sz w:val="16"/>
                <w:szCs w:val="16"/>
              </w:rPr>
            </w:pPr>
            <w:r w:rsidRPr="00060A77">
              <w:rPr>
                <w:rFonts w:ascii="Arial Narrow" w:hAnsi="Arial Narrow" w:cs="Times New Roman"/>
                <w:sz w:val="16"/>
                <w:szCs w:val="16"/>
              </w:rPr>
              <w:t>i) Yazı</w:t>
            </w:r>
            <w:r w:rsidRPr="00060A77">
              <w:rPr>
                <w:rFonts w:ascii="Arial Narrow" w:hAnsi="Arial Narrow" w:cs="Times New Roman"/>
                <w:sz w:val="16"/>
                <w:szCs w:val="16"/>
              </w:rPr>
              <w:t>larında harf, sözcük ve satırlar arasında uygun boşluk bırakır. j) Soru edatını (mı, mi) kuralına uygun yazar. k) Yazılarında noktalama işaretlerini (nokta, kesme işareti, soru işareti, virgül, ünlem) kuralına uygun kullanır.</w:t>
            </w:r>
          </w:p>
          <w:p w:rsidR="00BA45C7" w:rsidRPr="00060A77" w:rsidRDefault="00B11902" w:rsidP="0079033A">
            <w:pPr>
              <w:pStyle w:val="AralkYok"/>
              <w:rPr>
                <w:rFonts w:ascii="Arial Narrow" w:hAnsi="Arial Narrow" w:cs="Times New Roman"/>
                <w:b/>
                <w:sz w:val="16"/>
                <w:szCs w:val="16"/>
              </w:rPr>
            </w:pPr>
            <w:r w:rsidRPr="00060A77">
              <w:rPr>
                <w:rFonts w:ascii="Arial Narrow" w:hAnsi="Arial Narrow" w:cs="Times New Roman"/>
                <w:b/>
                <w:sz w:val="16"/>
                <w:szCs w:val="16"/>
              </w:rPr>
              <w:t>T.Y.1.4. Yazma sürecini değerl</w:t>
            </w:r>
            <w:r w:rsidRPr="00060A77">
              <w:rPr>
                <w:rFonts w:ascii="Arial Narrow" w:hAnsi="Arial Narrow" w:cs="Times New Roman"/>
                <w:b/>
                <w:sz w:val="16"/>
                <w:szCs w:val="16"/>
              </w:rPr>
              <w:t>endirebilme</w:t>
            </w:r>
          </w:p>
          <w:p w:rsidR="00BA45C7" w:rsidRPr="00060A77" w:rsidRDefault="00B11902" w:rsidP="0079033A">
            <w:pPr>
              <w:pStyle w:val="AralkYok"/>
              <w:rPr>
                <w:rFonts w:ascii="Arial Narrow" w:hAnsi="Arial Narrow" w:cs="Times New Roman"/>
                <w:sz w:val="16"/>
                <w:szCs w:val="16"/>
              </w:rPr>
            </w:pPr>
            <w:r w:rsidRPr="00060A77">
              <w:rPr>
                <w:rFonts w:ascii="Arial Narrow" w:hAnsi="Arial Narrow" w:cs="Times New Roman"/>
                <w:sz w:val="16"/>
                <w:szCs w:val="16"/>
              </w:rPr>
              <w:t>a) Yazılarında hatalarını bulur. b) Yazılarında belirlediği hataları düzeltir. c) Yazılarındaki uygun davranışları sonraki yazılarına aktarır.</w:t>
            </w:r>
          </w:p>
        </w:tc>
      </w:tr>
    </w:tbl>
    <w:p w:rsidR="00F00572" w:rsidRDefault="00F00572"/>
    <w:p w:rsidR="00D70133" w:rsidRDefault="00D70133"/>
    <w:tbl>
      <w:tblPr>
        <w:tblW w:w="10471" w:type="dxa"/>
        <w:tblCellSpacing w:w="11" w:type="dxa"/>
        <w:tblInd w:w="80" w:type="dxa"/>
        <w:tblBorders>
          <w:top w:val="single" w:sz="8" w:space="0" w:color="6DB7CE"/>
          <w:left w:val="single" w:sz="8" w:space="0" w:color="6DB7CE"/>
          <w:bottom w:val="single" w:sz="8" w:space="0" w:color="6DB7CE"/>
          <w:right w:val="single" w:sz="8" w:space="0" w:color="6DB7CE"/>
          <w:insideH w:val="single" w:sz="8" w:space="0" w:color="6DB7CE"/>
          <w:insideV w:val="single" w:sz="8" w:space="0" w:color="6DB7CE"/>
        </w:tblBorders>
        <w:tblCellMar>
          <w:top w:w="80" w:type="dxa"/>
          <w:left w:w="80" w:type="dxa"/>
          <w:bottom w:w="80" w:type="dxa"/>
          <w:right w:w="80" w:type="dxa"/>
        </w:tblCellMar>
        <w:tblLook w:val="04A0" w:firstRow="1" w:lastRow="0" w:firstColumn="1" w:lastColumn="0" w:noHBand="0" w:noVBand="1"/>
      </w:tblPr>
      <w:tblGrid>
        <w:gridCol w:w="2145"/>
        <w:gridCol w:w="8326"/>
      </w:tblGrid>
      <w:tr w:rsidR="00503645" w:rsidTr="0079033A">
        <w:trPr>
          <w:trHeight w:val="242"/>
          <w:tblHeader/>
          <w:tblCellSpacing w:w="11" w:type="dxa"/>
        </w:trPr>
        <w:tc>
          <w:tcPr>
            <w:tcW w:w="2112" w:type="dxa"/>
            <w:tcMar>
              <w:top w:w="0" w:type="dxa"/>
              <w:bottom w:w="0" w:type="dxa"/>
            </w:tcMar>
            <w:vAlign w:val="center"/>
          </w:tcPr>
          <w:p w:rsidR="00BA45C7" w:rsidRPr="00170491" w:rsidRDefault="00B11902"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Öğrenme Kanıtları</w:t>
            </w:r>
          </w:p>
        </w:tc>
        <w:tc>
          <w:tcPr>
            <w:tcW w:w="8293" w:type="dxa"/>
            <w:tcMar>
              <w:top w:w="0" w:type="dxa"/>
              <w:bottom w:w="0" w:type="dxa"/>
            </w:tcMar>
            <w:vAlign w:val="center"/>
          </w:tcPr>
          <w:p w:rsidR="00BA45C7" w:rsidRPr="00170491" w:rsidRDefault="00B11902" w:rsidP="0079033A">
            <w:pPr>
              <w:spacing w:line="240" w:lineRule="auto"/>
              <w:rPr>
                <w:rFonts w:ascii="Arial Narrow" w:hAnsi="Arial Narrow" w:cs="Times New Roman"/>
                <w:sz w:val="18"/>
                <w:szCs w:val="18"/>
              </w:rPr>
            </w:pPr>
            <w:r w:rsidRPr="005C060E">
              <w:rPr>
                <w:rFonts w:ascii="Arial Narrow" w:hAnsi="Arial Narrow" w:cs="Times New Roman"/>
                <w:sz w:val="18"/>
                <w:szCs w:val="18"/>
              </w:rPr>
              <w:t>Öğrenme çıktıları; gözlem formu, performans görevi, dereceli puanlama anahtarı</w:t>
            </w:r>
            <w:r w:rsidRPr="005C060E">
              <w:rPr>
                <w:rFonts w:ascii="Arial Narrow" w:hAnsi="Arial Narrow" w:cs="Times New Roman"/>
                <w:sz w:val="18"/>
                <w:szCs w:val="18"/>
              </w:rPr>
              <w:t>, çalışma</w:t>
            </w:r>
            <w:r>
              <w:rPr>
                <w:rFonts w:ascii="Arial Narrow" w:hAnsi="Arial Narrow" w:cs="Times New Roman"/>
                <w:sz w:val="18"/>
                <w:szCs w:val="18"/>
              </w:rPr>
              <w:t xml:space="preserve"> </w:t>
            </w:r>
            <w:r w:rsidRPr="005C060E">
              <w:rPr>
                <w:rFonts w:ascii="Arial Narrow" w:hAnsi="Arial Narrow" w:cs="Times New Roman"/>
                <w:sz w:val="18"/>
                <w:szCs w:val="18"/>
              </w:rPr>
              <w:t>kâğıdı, kontrol listesi kullanılarak değerlendirilebilir. Dinlediğini/izlediğini ve okuduğunu</w:t>
            </w:r>
            <w:r>
              <w:rPr>
                <w:rFonts w:ascii="Arial Narrow" w:hAnsi="Arial Narrow" w:cs="Times New Roman"/>
                <w:sz w:val="18"/>
                <w:szCs w:val="18"/>
              </w:rPr>
              <w:t xml:space="preserve"> </w:t>
            </w:r>
            <w:r w:rsidRPr="005C060E">
              <w:rPr>
                <w:rFonts w:ascii="Arial Narrow" w:hAnsi="Arial Narrow" w:cs="Times New Roman"/>
                <w:sz w:val="18"/>
                <w:szCs w:val="18"/>
              </w:rPr>
              <w:t>anlama, yazma ve konuşma becerisini içine alan bir performans görevi verilebilir.Performans</w:t>
            </w:r>
            <w:r>
              <w:rPr>
                <w:rFonts w:ascii="Arial Narrow" w:hAnsi="Arial Narrow" w:cs="Times New Roman"/>
                <w:sz w:val="18"/>
                <w:szCs w:val="18"/>
              </w:rPr>
              <w:t xml:space="preserve"> </w:t>
            </w:r>
            <w:r w:rsidRPr="005C060E">
              <w:rPr>
                <w:rFonts w:ascii="Arial Narrow" w:hAnsi="Arial Narrow" w:cs="Times New Roman"/>
                <w:sz w:val="18"/>
                <w:szCs w:val="18"/>
              </w:rPr>
              <w:t>görevi analitik dereceli puanlama anahtarı kullanılarak değe</w:t>
            </w:r>
            <w:r w:rsidRPr="005C060E">
              <w:rPr>
                <w:rFonts w:ascii="Arial Narrow" w:hAnsi="Arial Narrow" w:cs="Times New Roman"/>
                <w:sz w:val="18"/>
                <w:szCs w:val="18"/>
              </w:rPr>
              <w:t>rlendirilebilir.</w:t>
            </w:r>
          </w:p>
        </w:tc>
      </w:tr>
      <w:tr w:rsidR="00503645" w:rsidTr="00F00572">
        <w:trPr>
          <w:trHeight w:val="395"/>
          <w:tblHeader/>
          <w:tblCellSpacing w:w="11" w:type="dxa"/>
        </w:trPr>
        <w:tc>
          <w:tcPr>
            <w:tcW w:w="2112" w:type="dxa"/>
            <w:tcMar>
              <w:top w:w="0" w:type="dxa"/>
              <w:bottom w:w="0" w:type="dxa"/>
            </w:tcMar>
            <w:vAlign w:val="center"/>
          </w:tcPr>
          <w:p w:rsidR="00BA45C7" w:rsidRPr="00170491" w:rsidRDefault="00B11902" w:rsidP="0079033A">
            <w:pPr>
              <w:spacing w:line="240" w:lineRule="auto"/>
              <w:rPr>
                <w:rFonts w:ascii="Arial Narrow" w:hAnsi="Arial Narrow" w:cs="Times New Roman"/>
                <w:b/>
                <w:bCs/>
                <w:sz w:val="18"/>
                <w:szCs w:val="18"/>
              </w:rPr>
            </w:pPr>
            <w:r w:rsidRPr="00170491">
              <w:rPr>
                <w:rFonts w:ascii="Arial Narrow" w:hAnsi="Arial Narrow" w:cs="Times New Roman"/>
                <w:b/>
                <w:bCs/>
                <w:sz w:val="18"/>
                <w:szCs w:val="18"/>
              </w:rPr>
              <w:t>Eğitim Araç ve Gereçleri</w:t>
            </w:r>
          </w:p>
        </w:tc>
        <w:tc>
          <w:tcPr>
            <w:tcW w:w="8293" w:type="dxa"/>
            <w:tcMar>
              <w:top w:w="0" w:type="dxa"/>
              <w:bottom w:w="0" w:type="dxa"/>
            </w:tcMar>
            <w:vAlign w:val="center"/>
          </w:tcPr>
          <w:p w:rsidR="00BA45C7" w:rsidRPr="00170491" w:rsidRDefault="00B11902" w:rsidP="0079033A">
            <w:pPr>
              <w:spacing w:line="240" w:lineRule="auto"/>
              <w:rPr>
                <w:rFonts w:ascii="Arial Narrow" w:hAnsi="Arial Narrow" w:cs="Times New Roman"/>
                <w:sz w:val="18"/>
                <w:szCs w:val="18"/>
              </w:rPr>
            </w:pPr>
            <w:r>
              <w:rPr>
                <w:rFonts w:ascii="Arial Narrow" w:hAnsi="Arial Narrow" w:cs="Times New Roman"/>
                <w:sz w:val="18"/>
                <w:szCs w:val="18"/>
              </w:rPr>
              <w:t>1-Ders Kitabı 2-Akıllı Tahta ve Projeksiyon 3 Dijital Ürünler 4. Çalışma Sayfaları 5.Videolar 6.Kütüphane</w:t>
            </w:r>
          </w:p>
        </w:tc>
      </w:tr>
      <w:tr w:rsidR="00503645" w:rsidTr="0079033A">
        <w:trPr>
          <w:trHeight w:val="471"/>
          <w:tblHeader/>
          <w:tblCellSpacing w:w="11" w:type="dxa"/>
        </w:trPr>
        <w:tc>
          <w:tcPr>
            <w:tcW w:w="2112" w:type="dxa"/>
            <w:tcMar>
              <w:top w:w="0" w:type="dxa"/>
              <w:bottom w:w="0" w:type="dxa"/>
            </w:tcMar>
            <w:vAlign w:val="center"/>
          </w:tcPr>
          <w:p w:rsidR="00BA45C7" w:rsidRPr="00170491" w:rsidRDefault="00B11902" w:rsidP="0079033A">
            <w:pPr>
              <w:spacing w:line="240" w:lineRule="auto"/>
              <w:rPr>
                <w:rFonts w:ascii="Arial Narrow" w:hAnsi="Arial Narrow" w:cs="Times New Roman"/>
                <w:b/>
                <w:bCs/>
                <w:sz w:val="18"/>
                <w:szCs w:val="18"/>
              </w:rPr>
            </w:pPr>
            <w:r w:rsidRPr="00170491">
              <w:rPr>
                <w:rFonts w:ascii="Arial Narrow" w:hAnsi="Arial Narrow" w:cs="Times New Roman"/>
                <w:b/>
                <w:bCs/>
                <w:sz w:val="18"/>
                <w:szCs w:val="18"/>
              </w:rPr>
              <w:t>Yöntem ve Teknikler</w:t>
            </w:r>
          </w:p>
        </w:tc>
        <w:tc>
          <w:tcPr>
            <w:tcW w:w="8293" w:type="dxa"/>
            <w:tcMar>
              <w:top w:w="0" w:type="dxa"/>
              <w:bottom w:w="0" w:type="dxa"/>
            </w:tcMar>
            <w:vAlign w:val="center"/>
          </w:tcPr>
          <w:p w:rsidR="00BA45C7" w:rsidRPr="00170491" w:rsidRDefault="00B11902" w:rsidP="0079033A">
            <w:pPr>
              <w:spacing w:line="240" w:lineRule="auto"/>
              <w:rPr>
                <w:rFonts w:ascii="Arial Narrow" w:hAnsi="Arial Narrow" w:cs="Times New Roman"/>
                <w:sz w:val="18"/>
                <w:szCs w:val="18"/>
              </w:rPr>
            </w:pPr>
            <w:r w:rsidRPr="00170491">
              <w:rPr>
                <w:rFonts w:ascii="Arial Narrow" w:hAnsi="Arial Narrow" w:cs="Times New Roman"/>
                <w:sz w:val="18"/>
                <w:szCs w:val="18"/>
              </w:rPr>
              <w:t>1.Anlatım 2.</w:t>
            </w:r>
            <w:r w:rsidR="00DD11D8">
              <w:rPr>
                <w:rFonts w:ascii="Arial Narrow" w:hAnsi="Arial Narrow" w:cs="Times New Roman"/>
                <w:sz w:val="18"/>
                <w:szCs w:val="18"/>
              </w:rPr>
              <w:t xml:space="preserve">Tümevarım </w:t>
            </w:r>
            <w:r w:rsidRPr="00170491">
              <w:rPr>
                <w:rFonts w:ascii="Arial Narrow" w:hAnsi="Arial Narrow" w:cs="Times New Roman"/>
                <w:sz w:val="18"/>
                <w:szCs w:val="18"/>
              </w:rPr>
              <w:t xml:space="preserve">3. Tümdengelim 4. Grup tartışması 5. Gezi gözlem 6. Gösteri 7. </w:t>
            </w:r>
            <w:r w:rsidRPr="00170491">
              <w:rPr>
                <w:rFonts w:ascii="Arial Narrow" w:hAnsi="Arial Narrow" w:cs="Times New Roman"/>
                <w:sz w:val="18"/>
                <w:szCs w:val="18"/>
              </w:rPr>
              <w:t>Soru yanıt 8. Örnek olay  9. Beyin fırtınası 10. Canlandırma 11. Grup çalışmaları 12. Oyunlar 13. Rol yapma 14. Canlandırma</w:t>
            </w:r>
          </w:p>
        </w:tc>
      </w:tr>
      <w:tr w:rsidR="00503645" w:rsidTr="00D16D0C">
        <w:trPr>
          <w:trHeight w:val="230"/>
          <w:tblHeader/>
          <w:tblCellSpacing w:w="11" w:type="dxa"/>
        </w:trPr>
        <w:tc>
          <w:tcPr>
            <w:tcW w:w="2112" w:type="dxa"/>
            <w:tcMar>
              <w:top w:w="0" w:type="dxa"/>
              <w:bottom w:w="0" w:type="dxa"/>
            </w:tcMar>
            <w:vAlign w:val="center"/>
          </w:tcPr>
          <w:p w:rsidR="00BA45C7" w:rsidRPr="00170491" w:rsidRDefault="00B11902" w:rsidP="0079033A">
            <w:pPr>
              <w:spacing w:line="240" w:lineRule="auto"/>
              <w:rPr>
                <w:rFonts w:ascii="Arial Narrow" w:hAnsi="Arial Narrow" w:cs="Times New Roman"/>
                <w:b/>
                <w:bCs/>
                <w:sz w:val="18"/>
                <w:szCs w:val="18"/>
              </w:rPr>
            </w:pPr>
            <w:r w:rsidRPr="00170491">
              <w:rPr>
                <w:rFonts w:ascii="Arial Narrow" w:hAnsi="Arial Narrow" w:cs="Times New Roman"/>
                <w:b/>
                <w:bCs/>
                <w:sz w:val="18"/>
                <w:szCs w:val="18"/>
              </w:rPr>
              <w:t>Anahtar Kavramlar</w:t>
            </w:r>
          </w:p>
        </w:tc>
        <w:tc>
          <w:tcPr>
            <w:tcW w:w="8293" w:type="dxa"/>
            <w:tcMar>
              <w:top w:w="0" w:type="dxa"/>
              <w:bottom w:w="0" w:type="dxa"/>
            </w:tcMar>
            <w:vAlign w:val="center"/>
          </w:tcPr>
          <w:p w:rsidR="00BA45C7" w:rsidRPr="00170491" w:rsidRDefault="00B11902" w:rsidP="0079033A">
            <w:pPr>
              <w:spacing w:line="240" w:lineRule="auto"/>
              <w:rPr>
                <w:rFonts w:ascii="Arial Narrow" w:hAnsi="Arial Narrow" w:cs="Times New Roman"/>
                <w:sz w:val="18"/>
                <w:szCs w:val="18"/>
              </w:rPr>
            </w:pPr>
            <w:r w:rsidRPr="005C060E">
              <w:rPr>
                <w:rFonts w:ascii="Arial Narrow" w:hAnsi="Arial Narrow" w:cs="Times New Roman"/>
                <w:sz w:val="18"/>
                <w:szCs w:val="18"/>
              </w:rPr>
              <w:t>araştırma, bilim, kâşif, keşif, merak, sorgulama, teknoloji, yapay zekâ</w:t>
            </w:r>
          </w:p>
        </w:tc>
      </w:tr>
      <w:tr w:rsidR="00503645" w:rsidTr="0079033A">
        <w:trPr>
          <w:trHeight w:val="242"/>
          <w:tblHeader/>
          <w:tblCellSpacing w:w="11" w:type="dxa"/>
        </w:trPr>
        <w:tc>
          <w:tcPr>
            <w:tcW w:w="10427" w:type="dxa"/>
            <w:gridSpan w:val="2"/>
            <w:shd w:val="clear" w:color="auto" w:fill="D5F9FB"/>
            <w:tcMar>
              <w:top w:w="0" w:type="dxa"/>
              <w:bottom w:w="0" w:type="dxa"/>
            </w:tcMar>
          </w:tcPr>
          <w:p w:rsidR="00BA45C7" w:rsidRPr="00170491" w:rsidRDefault="00B11902"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ÖĞRENME-ÖĞRETME YAŞANTILARI </w:t>
            </w:r>
          </w:p>
        </w:tc>
      </w:tr>
      <w:tr w:rsidR="00503645" w:rsidTr="0079033A">
        <w:trPr>
          <w:trHeight w:val="4079"/>
          <w:tblHeader/>
          <w:tblCellSpacing w:w="11" w:type="dxa"/>
        </w:trPr>
        <w:tc>
          <w:tcPr>
            <w:tcW w:w="2112" w:type="dxa"/>
            <w:tcMar>
              <w:top w:w="0" w:type="dxa"/>
              <w:bottom w:w="0" w:type="dxa"/>
            </w:tcMar>
            <w:vAlign w:val="center"/>
          </w:tcPr>
          <w:p w:rsidR="00D16D0C" w:rsidRPr="00170491" w:rsidRDefault="00B11902" w:rsidP="00D16D0C">
            <w:pPr>
              <w:spacing w:line="240" w:lineRule="auto"/>
              <w:rPr>
                <w:rFonts w:ascii="Arial Narrow" w:hAnsi="Arial Narrow" w:cs="Times New Roman"/>
                <w:sz w:val="18"/>
                <w:szCs w:val="18"/>
              </w:rPr>
            </w:pPr>
            <w:r>
              <w:rPr>
                <w:rFonts w:ascii="Arial Narrow" w:hAnsi="Arial Narrow" w:cs="Times New Roman"/>
                <w:b/>
                <w:bCs/>
                <w:sz w:val="18"/>
                <w:szCs w:val="18"/>
              </w:rPr>
              <w:t xml:space="preserve">Öğretme </w:t>
            </w:r>
            <w:r>
              <w:rPr>
                <w:rFonts w:ascii="Arial Narrow" w:hAnsi="Arial Narrow" w:cs="Times New Roman"/>
                <w:b/>
                <w:bCs/>
                <w:sz w:val="18"/>
                <w:szCs w:val="18"/>
              </w:rPr>
              <w:t>Öğrenme Uygulamaları</w:t>
            </w:r>
          </w:p>
        </w:tc>
        <w:tc>
          <w:tcPr>
            <w:tcW w:w="8293" w:type="dxa"/>
            <w:tcMar>
              <w:top w:w="0" w:type="dxa"/>
              <w:bottom w:w="0" w:type="dxa"/>
            </w:tcMar>
            <w:vAlign w:val="center"/>
          </w:tcPr>
          <w:p w:rsidR="00F00572" w:rsidRPr="00AC20D5" w:rsidRDefault="00B11902" w:rsidP="00F00572">
            <w:pPr>
              <w:pStyle w:val="AralkYok"/>
              <w:rPr>
                <w:rFonts w:ascii="Arial Narrow" w:eastAsia="Times New Roman" w:hAnsi="Arial Narrow" w:cs="Times New Roman"/>
                <w:b/>
                <w:color w:val="FF0000"/>
                <w:sz w:val="18"/>
                <w:szCs w:val="18"/>
              </w:rPr>
            </w:pPr>
            <w:r w:rsidRPr="00AC20D5">
              <w:rPr>
                <w:rFonts w:ascii="Arial Narrow" w:eastAsia="Times New Roman" w:hAnsi="Arial Narrow" w:cs="Times New Roman"/>
                <w:b/>
                <w:color w:val="FF0000"/>
                <w:sz w:val="18"/>
                <w:szCs w:val="18"/>
              </w:rPr>
              <w:t>BAYRAK</w:t>
            </w:r>
          </w:p>
          <w:p w:rsidR="00F00572" w:rsidRDefault="00B11902" w:rsidP="00F00572">
            <w:pPr>
              <w:pStyle w:val="AralkYok"/>
              <w:rPr>
                <w:rFonts w:ascii="Arial Narrow" w:eastAsia="Times New Roman" w:hAnsi="Arial Narrow" w:cs="Times New Roman"/>
                <w:sz w:val="18"/>
                <w:szCs w:val="18"/>
              </w:rPr>
            </w:pPr>
            <w:r w:rsidRPr="00CB0929">
              <w:rPr>
                <w:rFonts w:ascii="Arial Narrow" w:eastAsia="Times New Roman" w:hAnsi="Arial Narrow" w:cs="Times New Roman"/>
                <w:b/>
                <w:sz w:val="18"/>
                <w:szCs w:val="18"/>
              </w:rPr>
              <w:t>Ders Kitabı s. 2</w:t>
            </w:r>
            <w:r>
              <w:rPr>
                <w:rFonts w:ascii="Arial Narrow" w:eastAsia="Times New Roman" w:hAnsi="Arial Narrow" w:cs="Times New Roman"/>
                <w:b/>
                <w:sz w:val="18"/>
                <w:szCs w:val="18"/>
              </w:rPr>
              <w:t>4</w:t>
            </w:r>
            <w:r w:rsidRPr="00CB0929">
              <w:rPr>
                <w:rFonts w:ascii="Arial Narrow" w:eastAsia="Times New Roman" w:hAnsi="Arial Narrow" w:cs="Times New Roman"/>
                <w:b/>
                <w:sz w:val="18"/>
                <w:szCs w:val="18"/>
              </w:rPr>
              <w:t xml:space="preserve"> </w:t>
            </w:r>
            <w:r w:rsidRPr="00AC20D5">
              <w:rPr>
                <w:rFonts w:ascii="Arial Narrow" w:eastAsia="Times New Roman" w:hAnsi="Arial Narrow" w:cs="Times New Roman"/>
                <w:sz w:val="18"/>
                <w:szCs w:val="18"/>
              </w:rPr>
              <w:t>Anlaşılabilir, uygun bir hızda ve noktalama işaretlerine dikkat edilerek sesli okuma çalışmaları yapılır.</w:t>
            </w:r>
          </w:p>
          <w:p w:rsidR="00F00572" w:rsidRDefault="00B11902" w:rsidP="00F00572">
            <w:pPr>
              <w:pStyle w:val="AralkYok"/>
              <w:rPr>
                <w:rFonts w:ascii="Arial Narrow" w:eastAsia="Times New Roman" w:hAnsi="Arial Narrow" w:cs="Times New Roman"/>
                <w:sz w:val="18"/>
                <w:szCs w:val="18"/>
              </w:rPr>
            </w:pPr>
            <w:r w:rsidRPr="00CB0929">
              <w:rPr>
                <w:rFonts w:ascii="Arial Narrow" w:eastAsia="Times New Roman" w:hAnsi="Arial Narrow" w:cs="Times New Roman"/>
                <w:b/>
                <w:sz w:val="18"/>
                <w:szCs w:val="18"/>
              </w:rPr>
              <w:t>Ders Kitabı s. 2</w:t>
            </w:r>
            <w:r>
              <w:rPr>
                <w:rFonts w:ascii="Arial Narrow" w:eastAsia="Times New Roman" w:hAnsi="Arial Narrow" w:cs="Times New Roman"/>
                <w:b/>
                <w:sz w:val="18"/>
                <w:szCs w:val="18"/>
              </w:rPr>
              <w:t>5</w:t>
            </w:r>
            <w:r w:rsidRPr="00CB0929">
              <w:rPr>
                <w:rFonts w:ascii="Arial Narrow" w:eastAsia="Times New Roman" w:hAnsi="Arial Narrow" w:cs="Times New Roman"/>
                <w:b/>
                <w:sz w:val="18"/>
                <w:szCs w:val="18"/>
              </w:rPr>
              <w:t xml:space="preserve"> </w:t>
            </w:r>
            <w:r w:rsidRPr="00AC20D5">
              <w:rPr>
                <w:rFonts w:ascii="Arial Narrow" w:eastAsia="Times New Roman" w:hAnsi="Arial Narrow" w:cs="Times New Roman"/>
                <w:sz w:val="18"/>
                <w:szCs w:val="18"/>
              </w:rPr>
              <w:t>Öğrencilerin okuma süreci gözden geçirilerek hatalarının belirlenmesi sağlanır (KB1).</w:t>
            </w:r>
            <w:r>
              <w:rPr>
                <w:rFonts w:ascii="Arial Narrow" w:eastAsia="Times New Roman" w:hAnsi="Arial Narrow" w:cs="Times New Roman"/>
                <w:sz w:val="18"/>
                <w:szCs w:val="18"/>
              </w:rPr>
              <w:t xml:space="preserve">                                            </w:t>
            </w:r>
            <w:r>
              <w:rPr>
                <w:rFonts w:ascii="Arial Narrow" w:eastAsia="Times New Roman" w:hAnsi="Arial Narrow" w:cs="Times New Roman"/>
                <w:b/>
                <w:sz w:val="18"/>
                <w:szCs w:val="18"/>
              </w:rPr>
              <w:t>Ders Kitabı s. 26</w:t>
            </w:r>
            <w:r w:rsidRPr="00CB0929">
              <w:rPr>
                <w:rFonts w:ascii="Arial Narrow" w:eastAsia="Times New Roman" w:hAnsi="Arial Narrow" w:cs="Times New Roman"/>
                <w:b/>
                <w:sz w:val="18"/>
                <w:szCs w:val="18"/>
              </w:rPr>
              <w:t xml:space="preserve"> </w:t>
            </w:r>
            <w:r w:rsidRPr="00CB0929">
              <w:rPr>
                <w:rFonts w:ascii="Arial Narrow" w:eastAsia="Times New Roman" w:hAnsi="Arial Narrow" w:cs="Times New Roman"/>
                <w:sz w:val="18"/>
                <w:szCs w:val="18"/>
              </w:rPr>
              <w:t>Metnin anlaşılıp anlaşılmamasına yönelik yazılı veya sözlü ifade edilebilecek etkinlikler yapılır (KB1).</w:t>
            </w:r>
          </w:p>
          <w:p w:rsidR="00F00572" w:rsidRDefault="00B11902" w:rsidP="00F00572">
            <w:pPr>
              <w:pStyle w:val="AralkYok"/>
              <w:rPr>
                <w:rFonts w:ascii="Arial Narrow" w:eastAsia="Times New Roman" w:hAnsi="Arial Narrow" w:cs="Times New Roman"/>
                <w:sz w:val="18"/>
                <w:szCs w:val="18"/>
              </w:rPr>
            </w:pPr>
            <w:r w:rsidRPr="00CB0929">
              <w:rPr>
                <w:rFonts w:ascii="Arial Narrow" w:eastAsia="Times New Roman" w:hAnsi="Arial Narrow" w:cs="Times New Roman"/>
                <w:b/>
                <w:sz w:val="18"/>
                <w:szCs w:val="18"/>
              </w:rPr>
              <w:t>Ders Kitabı s. 2</w:t>
            </w:r>
            <w:r>
              <w:rPr>
                <w:rFonts w:ascii="Arial Narrow" w:eastAsia="Times New Roman" w:hAnsi="Arial Narrow" w:cs="Times New Roman"/>
                <w:b/>
                <w:sz w:val="18"/>
                <w:szCs w:val="18"/>
              </w:rPr>
              <w:t>8</w:t>
            </w:r>
            <w:r w:rsidRPr="00CB0929">
              <w:rPr>
                <w:rFonts w:ascii="Arial Narrow" w:eastAsia="Times New Roman" w:hAnsi="Arial Narrow" w:cs="Times New Roman"/>
                <w:b/>
                <w:sz w:val="18"/>
                <w:szCs w:val="18"/>
              </w:rPr>
              <w:t xml:space="preserve"> </w:t>
            </w:r>
            <w:r w:rsidRPr="00336231">
              <w:rPr>
                <w:rFonts w:ascii="Arial Narrow" w:eastAsia="Times New Roman" w:hAnsi="Arial Narrow" w:cs="Times New Roman"/>
                <w:sz w:val="18"/>
                <w:szCs w:val="18"/>
              </w:rPr>
              <w:t>Öğrenciler, metnin konusuna yönelik yaşantıları hakkında konuşturulur.</w:t>
            </w:r>
          </w:p>
          <w:p w:rsidR="00F00572" w:rsidRDefault="00B11902" w:rsidP="00F00572">
            <w:pPr>
              <w:pStyle w:val="AralkYok"/>
              <w:rPr>
                <w:rFonts w:ascii="Arial Narrow" w:eastAsia="Times New Roman" w:hAnsi="Arial Narrow" w:cs="Times New Roman"/>
                <w:sz w:val="18"/>
                <w:szCs w:val="18"/>
              </w:rPr>
            </w:pPr>
            <w:r>
              <w:rPr>
                <w:rFonts w:ascii="Arial Narrow" w:eastAsia="Times New Roman" w:hAnsi="Arial Narrow" w:cs="Times New Roman"/>
                <w:b/>
                <w:sz w:val="18"/>
                <w:szCs w:val="18"/>
              </w:rPr>
              <w:t>Ders Kitabı s. 29</w:t>
            </w:r>
            <w:r w:rsidRPr="00CB0929">
              <w:rPr>
                <w:rFonts w:ascii="Arial Narrow" w:eastAsia="Times New Roman" w:hAnsi="Arial Narrow" w:cs="Times New Roman"/>
                <w:b/>
                <w:sz w:val="18"/>
                <w:szCs w:val="18"/>
              </w:rPr>
              <w:t xml:space="preserve"> </w:t>
            </w:r>
            <w:r w:rsidRPr="00BA45C7">
              <w:rPr>
                <w:rFonts w:ascii="Arial Narrow" w:eastAsia="Times New Roman" w:hAnsi="Arial Narrow" w:cs="Times New Roman"/>
                <w:sz w:val="18"/>
                <w:szCs w:val="18"/>
              </w:rPr>
              <w:t>Öğrencilerin İstiklâl Marşı metnini,</w:t>
            </w:r>
            <w:r>
              <w:rPr>
                <w:rFonts w:ascii="Arial Narrow" w:eastAsia="Times New Roman" w:hAnsi="Arial Narrow" w:cs="Times New Roman"/>
                <w:sz w:val="18"/>
                <w:szCs w:val="18"/>
              </w:rPr>
              <w:t xml:space="preserve"> </w:t>
            </w:r>
            <w:r w:rsidRPr="00BA45C7">
              <w:rPr>
                <w:rFonts w:ascii="Arial Narrow" w:eastAsia="Times New Roman" w:hAnsi="Arial Narrow" w:cs="Times New Roman"/>
                <w:sz w:val="18"/>
                <w:szCs w:val="18"/>
              </w:rPr>
              <w:t>bakmadan okuması ve yazması teşvik edilmelidir.</w:t>
            </w:r>
            <w:r>
              <w:rPr>
                <w:rFonts w:ascii="Arial Narrow" w:eastAsia="Times New Roman" w:hAnsi="Arial Narrow" w:cs="Times New Roman"/>
                <w:i/>
                <w:iCs/>
                <w:sz w:val="18"/>
                <w:szCs w:val="18"/>
              </w:rPr>
              <w:t xml:space="preserve">                                  </w:t>
            </w:r>
            <w:r>
              <w:rPr>
                <w:rFonts w:ascii="Arial Narrow" w:eastAsia="Times New Roman" w:hAnsi="Arial Narrow" w:cs="Times New Roman"/>
                <w:b/>
                <w:sz w:val="18"/>
                <w:szCs w:val="18"/>
              </w:rPr>
              <w:t>Ders Kitabı s. 30-31-32</w:t>
            </w:r>
            <w:r w:rsidRPr="00CB0929">
              <w:rPr>
                <w:rFonts w:ascii="Arial Narrow" w:eastAsia="Times New Roman" w:hAnsi="Arial Narrow" w:cs="Times New Roman"/>
                <w:b/>
                <w:sz w:val="18"/>
                <w:szCs w:val="18"/>
              </w:rPr>
              <w:t xml:space="preserve"> </w:t>
            </w:r>
            <w:r w:rsidRPr="00BA45C7">
              <w:rPr>
                <w:rFonts w:ascii="Arial Narrow" w:eastAsia="Times New Roman" w:hAnsi="Arial Narrow" w:cs="Times New Roman"/>
                <w:sz w:val="18"/>
                <w:szCs w:val="18"/>
              </w:rPr>
              <w:t>Sözcük ve cümlelerde eksik bırakılan yerlerin ön bilgiler doğrultusunda uygun</w:t>
            </w:r>
            <w:r>
              <w:rPr>
                <w:rFonts w:ascii="Arial Narrow" w:eastAsia="Times New Roman" w:hAnsi="Arial Narrow" w:cs="Times New Roman"/>
                <w:sz w:val="18"/>
                <w:szCs w:val="18"/>
              </w:rPr>
              <w:t xml:space="preserve"> </w:t>
            </w:r>
            <w:r w:rsidRPr="00BA45C7">
              <w:rPr>
                <w:rFonts w:ascii="Arial Narrow" w:eastAsia="Times New Roman" w:hAnsi="Arial Narrow" w:cs="Times New Roman"/>
                <w:sz w:val="18"/>
                <w:szCs w:val="18"/>
              </w:rPr>
              <w:t>ifadelerle tamamla</w:t>
            </w:r>
            <w:r w:rsidRPr="00BA45C7">
              <w:rPr>
                <w:rFonts w:ascii="Arial Narrow" w:eastAsia="Times New Roman" w:hAnsi="Arial Narrow" w:cs="Times New Roman"/>
                <w:sz w:val="18"/>
                <w:szCs w:val="18"/>
              </w:rPr>
              <w:t>nmasına yönelik çalışmalar yaptırılır</w:t>
            </w:r>
            <w:r>
              <w:rPr>
                <w:rFonts w:ascii="Arial Narrow" w:eastAsia="Times New Roman" w:hAnsi="Arial Narrow" w:cs="Times New Roman"/>
                <w:sz w:val="18"/>
                <w:szCs w:val="18"/>
              </w:rPr>
              <w:t>.</w:t>
            </w:r>
          </w:p>
          <w:p w:rsidR="00F00572" w:rsidRDefault="00F00572" w:rsidP="00F00572">
            <w:pPr>
              <w:pStyle w:val="AralkYok"/>
              <w:rPr>
                <w:rFonts w:ascii="Arial Narrow" w:eastAsia="Times New Roman" w:hAnsi="Arial Narrow" w:cs="Times New Roman"/>
                <w:sz w:val="18"/>
                <w:szCs w:val="18"/>
              </w:rPr>
            </w:pPr>
          </w:p>
          <w:p w:rsidR="00F00572" w:rsidRPr="00F00572" w:rsidRDefault="00B11902" w:rsidP="00F00572">
            <w:pPr>
              <w:pStyle w:val="AralkYok"/>
              <w:rPr>
                <w:rFonts w:ascii="Arial Narrow" w:eastAsia="Times New Roman" w:hAnsi="Arial Narrow" w:cs="Times New Roman"/>
                <w:b/>
                <w:color w:val="FF0000"/>
                <w:sz w:val="18"/>
                <w:szCs w:val="18"/>
              </w:rPr>
            </w:pPr>
            <w:r w:rsidRPr="00F00572">
              <w:rPr>
                <w:rFonts w:ascii="Arial Narrow" w:eastAsia="Times New Roman" w:hAnsi="Arial Narrow" w:cs="Times New Roman"/>
                <w:b/>
                <w:color w:val="FF0000"/>
                <w:sz w:val="18"/>
                <w:szCs w:val="18"/>
              </w:rPr>
              <w:t>23 NİSAN</w:t>
            </w:r>
          </w:p>
          <w:p w:rsidR="00D16D0C" w:rsidRPr="00D16D0C" w:rsidRDefault="00B11902" w:rsidP="00D16D0C">
            <w:pPr>
              <w:pStyle w:val="AralkYok"/>
              <w:rPr>
                <w:rFonts w:ascii="Arial Narrow" w:eastAsia="Times New Roman" w:hAnsi="Arial Narrow" w:cs="Times New Roman"/>
                <w:sz w:val="18"/>
                <w:szCs w:val="18"/>
              </w:rPr>
            </w:pPr>
            <w:r w:rsidRPr="00D16D0C">
              <w:rPr>
                <w:rFonts w:ascii="Arial Narrow" w:eastAsia="Times New Roman" w:hAnsi="Arial Narrow" w:cs="Times New Roman"/>
                <w:b/>
                <w:sz w:val="18"/>
                <w:szCs w:val="18"/>
              </w:rPr>
              <w:t xml:space="preserve">Ders Kitabı s. 57 </w:t>
            </w:r>
            <w:r w:rsidRPr="00D16D0C">
              <w:rPr>
                <w:rFonts w:ascii="Arial Narrow" w:eastAsia="Times New Roman" w:hAnsi="Arial Narrow" w:cs="Times New Roman"/>
                <w:sz w:val="18"/>
                <w:szCs w:val="18"/>
              </w:rPr>
              <w:t xml:space="preserve"> İşlenecek metinle ilgili belirlenen video, sunu, şarkı gibi materyal veya etkinliklerle</w:t>
            </w:r>
            <w:r>
              <w:rPr>
                <w:rFonts w:ascii="Arial Narrow" w:eastAsia="Times New Roman" w:hAnsi="Arial Narrow" w:cs="Times New Roman"/>
                <w:sz w:val="18"/>
                <w:szCs w:val="18"/>
              </w:rPr>
              <w:t xml:space="preserve"> </w:t>
            </w:r>
            <w:r w:rsidRPr="00D16D0C">
              <w:rPr>
                <w:rFonts w:ascii="Arial Narrow" w:eastAsia="Times New Roman" w:hAnsi="Arial Narrow" w:cs="Times New Roman"/>
                <w:sz w:val="18"/>
                <w:szCs w:val="18"/>
              </w:rPr>
              <w:t xml:space="preserve">metnin içeriğinin merak edilmesi sağlanır (E1.1). Öğrencilerin öğrenmeye istekli hâle gelmeleri ve </w:t>
            </w:r>
            <w:r w:rsidRPr="00D16D0C">
              <w:rPr>
                <w:rFonts w:ascii="Arial Narrow" w:eastAsia="Times New Roman" w:hAnsi="Arial Narrow" w:cs="Times New Roman"/>
                <w:sz w:val="18"/>
                <w:szCs w:val="18"/>
              </w:rPr>
              <w:t>yeni bakış açıları kazanmaları sağlanarak uyum becerileri desteklenir.</w:t>
            </w:r>
          </w:p>
          <w:p w:rsidR="00D16D0C" w:rsidRPr="00D16D0C" w:rsidRDefault="00B11902" w:rsidP="00D16D0C">
            <w:pPr>
              <w:pStyle w:val="AralkYok"/>
              <w:rPr>
                <w:rFonts w:ascii="Arial Narrow" w:eastAsia="Times New Roman" w:hAnsi="Arial Narrow" w:cs="Times New Roman"/>
                <w:sz w:val="18"/>
                <w:szCs w:val="18"/>
              </w:rPr>
            </w:pPr>
            <w:r w:rsidRPr="00D16D0C">
              <w:rPr>
                <w:rFonts w:ascii="Arial Narrow" w:eastAsia="Times New Roman" w:hAnsi="Arial Narrow" w:cs="Times New Roman"/>
                <w:b/>
                <w:sz w:val="18"/>
                <w:szCs w:val="18"/>
              </w:rPr>
              <w:t xml:space="preserve">Ders Kitabı s. 58-59 </w:t>
            </w:r>
            <w:r w:rsidRPr="00D16D0C">
              <w:rPr>
                <w:rFonts w:ascii="Arial Narrow" w:eastAsia="Times New Roman" w:hAnsi="Arial Narrow" w:cs="Times New Roman"/>
                <w:sz w:val="18"/>
                <w:szCs w:val="18"/>
              </w:rPr>
              <w:t>Anlaşılabilir, uygun bir hızda ve noktalama işaretlerine dikkat edilerek sesli okuma çalışmaları yapılır. Sesli okuma esnasında metnin parmakla takip edilmeden, uyg</w:t>
            </w:r>
            <w:r w:rsidRPr="00D16D0C">
              <w:rPr>
                <w:rFonts w:ascii="Arial Narrow" w:eastAsia="Times New Roman" w:hAnsi="Arial Narrow" w:cs="Times New Roman"/>
                <w:sz w:val="18"/>
                <w:szCs w:val="18"/>
              </w:rPr>
              <w:t>un oturuş pozisyonunda, metin ve göz arasındaki mesafeye dikkat edilerek okunması istenir. Daha sonra öğrencilerden metni sessiz okumaları istenir. Okuma esnasında metinde anlamı bilinmeyen sözcüklerin tespit edilmesine yönelik çalışmalar yaptırılır (KB3.1</w:t>
            </w:r>
            <w:r w:rsidRPr="00D16D0C">
              <w:rPr>
                <w:rFonts w:ascii="Arial Narrow" w:eastAsia="Times New Roman" w:hAnsi="Arial Narrow" w:cs="Times New Roman"/>
                <w:sz w:val="18"/>
                <w:szCs w:val="18"/>
              </w:rPr>
              <w:t>). Bu süreç, gözlem formu kullanılarak değerlendirilebilir.</w:t>
            </w:r>
          </w:p>
          <w:p w:rsidR="00D16D0C" w:rsidRPr="00D16D0C" w:rsidRDefault="00B11902" w:rsidP="00D16D0C">
            <w:pPr>
              <w:pStyle w:val="AralkYok"/>
              <w:rPr>
                <w:rFonts w:ascii="Arial Narrow" w:eastAsia="Times New Roman" w:hAnsi="Arial Narrow" w:cs="Times New Roman"/>
                <w:sz w:val="18"/>
                <w:szCs w:val="18"/>
              </w:rPr>
            </w:pPr>
            <w:r w:rsidRPr="00D16D0C">
              <w:rPr>
                <w:rFonts w:ascii="Arial Narrow" w:eastAsia="Times New Roman" w:hAnsi="Arial Narrow" w:cs="Times New Roman"/>
                <w:b/>
                <w:sz w:val="18"/>
                <w:szCs w:val="18"/>
              </w:rPr>
              <w:t xml:space="preserve">Ders Kitabı s. 60-61 </w:t>
            </w:r>
            <w:r w:rsidRPr="00D16D0C">
              <w:rPr>
                <w:rFonts w:ascii="Arial Narrow" w:eastAsia="Times New Roman" w:hAnsi="Arial Narrow" w:cs="Times New Roman"/>
                <w:sz w:val="18"/>
                <w:szCs w:val="18"/>
              </w:rPr>
              <w:t>Dinleme/izleme ve okuma esnasında tespit edilen anlamı bilinmeyen sözcüklerin</w:t>
            </w:r>
            <w:r>
              <w:rPr>
                <w:rFonts w:ascii="Arial Narrow" w:eastAsia="Times New Roman" w:hAnsi="Arial Narrow" w:cs="Times New Roman"/>
                <w:sz w:val="18"/>
                <w:szCs w:val="18"/>
              </w:rPr>
              <w:t xml:space="preserve"> </w:t>
            </w:r>
            <w:r w:rsidRPr="00D16D0C">
              <w:rPr>
                <w:rFonts w:ascii="Arial Narrow" w:eastAsia="Times New Roman" w:hAnsi="Arial Narrow" w:cs="Times New Roman"/>
                <w:sz w:val="18"/>
                <w:szCs w:val="18"/>
              </w:rPr>
              <w:t>anlamları çevrim içi veya basılı kaynaklardan (resimli sözlük, sözlük, kelime haritası, kelime ka</w:t>
            </w:r>
            <w:r w:rsidRPr="00D16D0C">
              <w:rPr>
                <w:rFonts w:ascii="Arial Narrow" w:eastAsia="Times New Roman" w:hAnsi="Arial Narrow" w:cs="Times New Roman"/>
                <w:sz w:val="18"/>
                <w:szCs w:val="18"/>
              </w:rPr>
              <w:t>rtları ve benzer araçlardan) buldurulur (KB1, KB2.6). Çevrim içi yapılacak araştırma sürecinde dijital okuryazarlık ve bilgi okuryazarlığı becerileri desteklenir. Anlamı yeni öğrenilen sözcüklerin cümle içinde kullanılması istenir. Yeni öğrenilen sözcükler</w:t>
            </w:r>
            <w:r w:rsidRPr="00D16D0C">
              <w:rPr>
                <w:rFonts w:ascii="Arial Narrow" w:eastAsia="Times New Roman" w:hAnsi="Arial Narrow" w:cs="Times New Roman"/>
                <w:sz w:val="18"/>
                <w:szCs w:val="18"/>
              </w:rPr>
              <w:t>den hareketle öğrencilerin kendi ilgileri doğrultusunda duygu ve düşüncelerini</w:t>
            </w:r>
          </w:p>
          <w:p w:rsidR="00D16D0C" w:rsidRPr="00D16D0C" w:rsidRDefault="00B11902" w:rsidP="00D16D0C">
            <w:pPr>
              <w:pStyle w:val="AralkYok"/>
              <w:rPr>
                <w:rFonts w:ascii="Arial Narrow" w:eastAsia="Times New Roman" w:hAnsi="Arial Narrow" w:cs="Times New Roman"/>
                <w:sz w:val="18"/>
                <w:szCs w:val="18"/>
              </w:rPr>
            </w:pPr>
            <w:r w:rsidRPr="00D16D0C">
              <w:rPr>
                <w:rFonts w:ascii="Arial Narrow" w:eastAsia="Times New Roman" w:hAnsi="Arial Narrow" w:cs="Times New Roman"/>
                <w:sz w:val="18"/>
                <w:szCs w:val="18"/>
              </w:rPr>
              <w:t>sözlü veya yazılı olarak serbestçe ifade edebilecekleri cümle veya metin oluşturmaları istenerek bağımsızlık eğilimleri desteklenir (E1.2, KB1). Bu süreç, gözlem formu kullanıla</w:t>
            </w:r>
            <w:r w:rsidRPr="00D16D0C">
              <w:rPr>
                <w:rFonts w:ascii="Arial Narrow" w:eastAsia="Times New Roman" w:hAnsi="Arial Narrow" w:cs="Times New Roman"/>
                <w:sz w:val="18"/>
                <w:szCs w:val="18"/>
              </w:rPr>
              <w:t>rak değerlendirilebilir.</w:t>
            </w:r>
          </w:p>
          <w:p w:rsidR="00D16D0C" w:rsidRPr="00D16D0C" w:rsidRDefault="00B11902" w:rsidP="00D16D0C">
            <w:pPr>
              <w:pStyle w:val="AralkYok"/>
              <w:rPr>
                <w:rFonts w:ascii="Arial Narrow" w:eastAsia="Times New Roman" w:hAnsi="Arial Narrow" w:cs="Times New Roman"/>
                <w:sz w:val="18"/>
                <w:szCs w:val="18"/>
              </w:rPr>
            </w:pPr>
            <w:r w:rsidRPr="00D16D0C">
              <w:rPr>
                <w:rFonts w:ascii="Arial Narrow" w:eastAsia="Times New Roman" w:hAnsi="Arial Narrow" w:cs="Times New Roman"/>
                <w:b/>
                <w:sz w:val="18"/>
                <w:szCs w:val="18"/>
              </w:rPr>
              <w:t xml:space="preserve">Ders Kitabı s. 62 </w:t>
            </w:r>
            <w:r w:rsidRPr="00D16D0C">
              <w:rPr>
                <w:rFonts w:ascii="Arial Narrow" w:eastAsia="Times New Roman" w:hAnsi="Arial Narrow" w:cs="Times New Roman"/>
                <w:sz w:val="18"/>
                <w:szCs w:val="18"/>
              </w:rPr>
              <w:t>Dinlediğinde/izlediğindeki söylemler ve dinleme metnindeki görseller arasında nasıl</w:t>
            </w:r>
            <w:r>
              <w:rPr>
                <w:rFonts w:ascii="Arial Narrow" w:eastAsia="Times New Roman" w:hAnsi="Arial Narrow" w:cs="Times New Roman"/>
                <w:sz w:val="18"/>
                <w:szCs w:val="18"/>
              </w:rPr>
              <w:t xml:space="preserve"> </w:t>
            </w:r>
            <w:r w:rsidRPr="00D16D0C">
              <w:rPr>
                <w:rFonts w:ascii="Arial Narrow" w:eastAsia="Times New Roman" w:hAnsi="Arial Narrow" w:cs="Times New Roman"/>
                <w:sz w:val="18"/>
                <w:szCs w:val="18"/>
              </w:rPr>
              <w:t>bir etkileşim olduğunun açıklanması istenir (KB2.14). Bu süreç, gözlem formu kullanılarak değerlendirilebilir.</w:t>
            </w:r>
          </w:p>
          <w:p w:rsidR="00D16D0C" w:rsidRPr="00D16D0C" w:rsidRDefault="00B11902" w:rsidP="00D16D0C">
            <w:pPr>
              <w:pStyle w:val="AralkYok"/>
              <w:rPr>
                <w:rFonts w:ascii="Arial Narrow" w:eastAsia="Times New Roman" w:hAnsi="Arial Narrow" w:cs="Times New Roman"/>
                <w:sz w:val="18"/>
                <w:szCs w:val="18"/>
              </w:rPr>
            </w:pPr>
            <w:r w:rsidRPr="00D16D0C">
              <w:rPr>
                <w:rFonts w:ascii="Arial Narrow" w:eastAsia="Times New Roman" w:hAnsi="Arial Narrow" w:cs="Times New Roman"/>
                <w:b/>
                <w:sz w:val="18"/>
                <w:szCs w:val="18"/>
              </w:rPr>
              <w:t xml:space="preserve">Ders Kitabı s. 63 </w:t>
            </w:r>
            <w:r w:rsidRPr="00D16D0C">
              <w:rPr>
                <w:rFonts w:ascii="Arial Narrow" w:eastAsia="Times New Roman" w:hAnsi="Arial Narrow" w:cs="Times New Roman"/>
                <w:sz w:val="18"/>
                <w:szCs w:val="18"/>
              </w:rPr>
              <w:t>Metinde geçen olay/durumlarla ilgili duygu, düşünce ve görüşlerin ifade edildiği</w:t>
            </w:r>
            <w:r>
              <w:rPr>
                <w:rFonts w:ascii="Arial Narrow" w:eastAsia="Times New Roman" w:hAnsi="Arial Narrow" w:cs="Times New Roman"/>
                <w:sz w:val="18"/>
                <w:szCs w:val="18"/>
              </w:rPr>
              <w:t xml:space="preserve"> </w:t>
            </w:r>
            <w:r w:rsidRPr="00D16D0C">
              <w:rPr>
                <w:rFonts w:ascii="Arial Narrow" w:eastAsia="Times New Roman" w:hAnsi="Arial Narrow" w:cs="Times New Roman"/>
                <w:sz w:val="18"/>
                <w:szCs w:val="18"/>
              </w:rPr>
              <w:t>yazma çalışmaları yaptırılır. Yazıların zenginleştirilmesine yönelik görsel oluşturulması istenir</w:t>
            </w:r>
          </w:p>
          <w:p w:rsidR="00D16D0C" w:rsidRPr="00D16D0C" w:rsidRDefault="00B11902" w:rsidP="00D16D0C">
            <w:pPr>
              <w:pStyle w:val="AralkYok"/>
              <w:rPr>
                <w:rFonts w:ascii="Arial Narrow" w:eastAsia="Times New Roman" w:hAnsi="Arial Narrow" w:cs="Times New Roman"/>
                <w:sz w:val="18"/>
                <w:szCs w:val="18"/>
              </w:rPr>
            </w:pPr>
            <w:r w:rsidRPr="00D16D0C">
              <w:rPr>
                <w:rFonts w:ascii="Arial Narrow" w:eastAsia="Times New Roman" w:hAnsi="Arial Narrow" w:cs="Times New Roman"/>
                <w:b/>
                <w:sz w:val="18"/>
                <w:szCs w:val="18"/>
              </w:rPr>
              <w:t xml:space="preserve">Ders Kitabı s. 64 </w:t>
            </w:r>
            <w:r w:rsidRPr="00D16D0C">
              <w:rPr>
                <w:rFonts w:ascii="Arial Narrow" w:eastAsia="Times New Roman" w:hAnsi="Arial Narrow" w:cs="Times New Roman"/>
                <w:sz w:val="18"/>
                <w:szCs w:val="18"/>
              </w:rPr>
              <w:t>Sözcük ve cümlelerdeki eksik bırakılan yerlerin ön bilgiler</w:t>
            </w:r>
            <w:r w:rsidRPr="00D16D0C">
              <w:rPr>
                <w:rFonts w:ascii="Arial Narrow" w:eastAsia="Times New Roman" w:hAnsi="Arial Narrow" w:cs="Times New Roman"/>
                <w:sz w:val="18"/>
                <w:szCs w:val="18"/>
              </w:rPr>
              <w:t>den hareketle uygun</w:t>
            </w:r>
            <w:r>
              <w:rPr>
                <w:rFonts w:ascii="Arial Narrow" w:eastAsia="Times New Roman" w:hAnsi="Arial Narrow" w:cs="Times New Roman"/>
                <w:sz w:val="18"/>
                <w:szCs w:val="18"/>
              </w:rPr>
              <w:t xml:space="preserve"> </w:t>
            </w:r>
            <w:r w:rsidRPr="00D16D0C">
              <w:rPr>
                <w:rFonts w:ascii="Arial Narrow" w:eastAsia="Times New Roman" w:hAnsi="Arial Narrow" w:cs="Times New Roman"/>
                <w:sz w:val="18"/>
                <w:szCs w:val="18"/>
              </w:rPr>
              <w:t>ifadelerle tamamlanmasına yönelik çalışmalar yaptırılır.</w:t>
            </w:r>
          </w:p>
          <w:p w:rsidR="00D16D0C" w:rsidRPr="00D16D0C" w:rsidRDefault="00B11902" w:rsidP="00D16D0C">
            <w:pPr>
              <w:pStyle w:val="AralkYok"/>
              <w:rPr>
                <w:rFonts w:ascii="Arial Narrow" w:eastAsia="Times New Roman" w:hAnsi="Arial Narrow" w:cs="Times New Roman"/>
                <w:sz w:val="18"/>
                <w:szCs w:val="18"/>
              </w:rPr>
            </w:pPr>
            <w:r w:rsidRPr="00D16D0C">
              <w:rPr>
                <w:rFonts w:ascii="Arial Narrow" w:eastAsia="Times New Roman" w:hAnsi="Arial Narrow" w:cs="Times New Roman"/>
                <w:b/>
                <w:sz w:val="18"/>
                <w:szCs w:val="18"/>
              </w:rPr>
              <w:t xml:space="preserve">Ders Kitabı s. 65 </w:t>
            </w:r>
            <w:r w:rsidRPr="00D16D0C">
              <w:rPr>
                <w:rFonts w:ascii="Arial Narrow" w:eastAsia="Times New Roman" w:hAnsi="Arial Narrow" w:cs="Times New Roman"/>
                <w:sz w:val="18"/>
                <w:szCs w:val="18"/>
              </w:rPr>
              <w:t>İşlenilen metinden yola çıkarak ilgi alanına uygun hazırlanan bir konunun yazı, görsel vb. ile desteklenerek sınıfta sunulmasına yönelik çalışmalar yaptırılır.</w:t>
            </w:r>
          </w:p>
          <w:p w:rsidR="00D16D0C" w:rsidRPr="00D16D0C" w:rsidRDefault="00B11902" w:rsidP="00D16D0C">
            <w:pPr>
              <w:pStyle w:val="AralkYok"/>
              <w:rPr>
                <w:rFonts w:ascii="Arial Narrow" w:eastAsia="Times New Roman" w:hAnsi="Arial Narrow" w:cs="Times New Roman"/>
                <w:sz w:val="18"/>
                <w:szCs w:val="18"/>
              </w:rPr>
            </w:pPr>
            <w:r w:rsidRPr="00D16D0C">
              <w:rPr>
                <w:rFonts w:ascii="Arial Narrow" w:eastAsia="Times New Roman" w:hAnsi="Arial Narrow" w:cs="Times New Roman"/>
                <w:b/>
                <w:sz w:val="18"/>
                <w:szCs w:val="18"/>
              </w:rPr>
              <w:t>D</w:t>
            </w:r>
            <w:r w:rsidRPr="00D16D0C">
              <w:rPr>
                <w:rFonts w:ascii="Arial Narrow" w:eastAsia="Times New Roman" w:hAnsi="Arial Narrow" w:cs="Times New Roman"/>
                <w:b/>
                <w:sz w:val="18"/>
                <w:szCs w:val="18"/>
              </w:rPr>
              <w:t xml:space="preserve">ers Kitabı s. 66 </w:t>
            </w:r>
            <w:r w:rsidRPr="00D16D0C">
              <w:rPr>
                <w:rFonts w:ascii="Arial Narrow" w:eastAsia="Times New Roman" w:hAnsi="Arial Narrow" w:cs="Times New Roman"/>
                <w:sz w:val="18"/>
                <w:szCs w:val="18"/>
              </w:rPr>
              <w:t>Konuşma sırasında konuşmaların desteklenmesi için beden dilinin kullanılması ve konuşmalarda benzetmelere yer verilmesi istenir. Konuşma sonunda öğrencilerden konuşmalarını</w:t>
            </w:r>
          </w:p>
          <w:p w:rsidR="00D16D0C" w:rsidRPr="00D16D0C" w:rsidRDefault="00B11902" w:rsidP="00D16D0C">
            <w:pPr>
              <w:pStyle w:val="AralkYok"/>
              <w:rPr>
                <w:rFonts w:ascii="Arial Narrow" w:eastAsia="Times New Roman" w:hAnsi="Arial Narrow" w:cs="Times New Roman"/>
                <w:sz w:val="18"/>
                <w:szCs w:val="18"/>
              </w:rPr>
            </w:pPr>
            <w:r w:rsidRPr="00D16D0C">
              <w:rPr>
                <w:rFonts w:ascii="Arial Narrow" w:eastAsia="Times New Roman" w:hAnsi="Arial Narrow" w:cs="Times New Roman"/>
                <w:sz w:val="18"/>
                <w:szCs w:val="18"/>
              </w:rPr>
              <w:t>değerlendirerek tespit ettikleri hataları düzeltmeleri beklenir. K</w:t>
            </w:r>
            <w:r w:rsidRPr="00D16D0C">
              <w:rPr>
                <w:rFonts w:ascii="Arial Narrow" w:eastAsia="Times New Roman" w:hAnsi="Arial Narrow" w:cs="Times New Roman"/>
                <w:sz w:val="18"/>
                <w:szCs w:val="18"/>
              </w:rPr>
              <w:t>onuşmalardaki olumlu davranışların devam ettirilmesi sağlanır  Bu süreç, öz değerlendirme formu kullanılarak değerlendirilebilir.</w:t>
            </w:r>
          </w:p>
          <w:p w:rsidR="00D16D0C" w:rsidRPr="00D16D0C" w:rsidRDefault="00B11902" w:rsidP="00D16D0C">
            <w:pPr>
              <w:pStyle w:val="AralkYok"/>
              <w:rPr>
                <w:rFonts w:ascii="Arial Narrow" w:eastAsia="Times New Roman" w:hAnsi="Arial Narrow" w:cs="Times New Roman"/>
                <w:sz w:val="18"/>
                <w:szCs w:val="18"/>
              </w:rPr>
            </w:pPr>
            <w:r w:rsidRPr="00D16D0C">
              <w:rPr>
                <w:rFonts w:ascii="Arial Narrow" w:eastAsia="Times New Roman" w:hAnsi="Arial Narrow" w:cs="Times New Roman"/>
                <w:b/>
                <w:sz w:val="18"/>
                <w:szCs w:val="18"/>
              </w:rPr>
              <w:t xml:space="preserve">Ders Kitabı s. 67 </w:t>
            </w:r>
            <w:r w:rsidRPr="00D16D0C">
              <w:rPr>
                <w:rFonts w:ascii="Arial Narrow" w:eastAsia="Times New Roman" w:hAnsi="Arial Narrow" w:cs="Times New Roman"/>
                <w:sz w:val="18"/>
                <w:szCs w:val="18"/>
              </w:rPr>
              <w:t>Öğrencilerden metinde kabul etmedikleri görüşler hakkında önerilerde bulunmaları istenir</w:t>
            </w:r>
          </w:p>
          <w:p w:rsidR="00D16D0C" w:rsidRPr="00D16D0C" w:rsidRDefault="00B11902" w:rsidP="00D16D0C">
            <w:pPr>
              <w:pStyle w:val="AralkYok"/>
              <w:rPr>
                <w:rFonts w:ascii="Arial Narrow" w:eastAsia="Times New Roman" w:hAnsi="Arial Narrow" w:cs="Times New Roman"/>
                <w:sz w:val="18"/>
                <w:szCs w:val="18"/>
              </w:rPr>
            </w:pPr>
            <w:r w:rsidRPr="00D16D0C">
              <w:rPr>
                <w:rFonts w:ascii="Arial Narrow" w:eastAsia="Times New Roman" w:hAnsi="Arial Narrow" w:cs="Times New Roman"/>
                <w:sz w:val="18"/>
                <w:szCs w:val="18"/>
              </w:rPr>
              <w:t>(KB1, KB2.7, KB2.8)</w:t>
            </w:r>
            <w:r w:rsidRPr="00D16D0C">
              <w:rPr>
                <w:rFonts w:ascii="Arial Narrow" w:eastAsia="Times New Roman" w:hAnsi="Arial Narrow" w:cs="Times New Roman"/>
                <w:sz w:val="18"/>
                <w:szCs w:val="18"/>
              </w:rPr>
              <w:t>. Bu süreç, öz değerlendirme formu kullanılarak değerlendirilebilir.</w:t>
            </w:r>
          </w:p>
          <w:p w:rsidR="00D16D0C" w:rsidRPr="00D16D0C" w:rsidRDefault="00B11902" w:rsidP="00D16D0C">
            <w:pPr>
              <w:pStyle w:val="AralkYok"/>
              <w:rPr>
                <w:rFonts w:ascii="Arial Narrow" w:eastAsia="Times New Roman" w:hAnsi="Arial Narrow" w:cs="Times New Roman"/>
                <w:sz w:val="18"/>
                <w:szCs w:val="18"/>
              </w:rPr>
            </w:pPr>
            <w:r w:rsidRPr="00D16D0C">
              <w:rPr>
                <w:rFonts w:ascii="Arial Narrow" w:eastAsia="Times New Roman" w:hAnsi="Arial Narrow" w:cs="Times New Roman"/>
                <w:b/>
                <w:sz w:val="18"/>
                <w:szCs w:val="18"/>
              </w:rPr>
              <w:t xml:space="preserve">Ders Kitabı s. 68 </w:t>
            </w:r>
            <w:r w:rsidRPr="00D16D0C">
              <w:rPr>
                <w:rFonts w:ascii="Arial Narrow" w:eastAsia="Times New Roman" w:hAnsi="Arial Narrow" w:cs="Times New Roman"/>
                <w:sz w:val="18"/>
                <w:szCs w:val="18"/>
              </w:rPr>
              <w:t>Metinde geçen nesneler öğretmen yardımı ile belirlenir. Metindeki nesnelerin karşılaştırılarak sınıflandırılması istenir. Karşılaştırma ve sınıflandırmaların hangi özell</w:t>
            </w:r>
            <w:r w:rsidRPr="00D16D0C">
              <w:rPr>
                <w:rFonts w:ascii="Arial Narrow" w:eastAsia="Times New Roman" w:hAnsi="Arial Narrow" w:cs="Times New Roman"/>
                <w:sz w:val="18"/>
                <w:szCs w:val="18"/>
              </w:rPr>
              <w:t>iklere göre yapıldığının yazılı ve sözlü olarak ifade edilmesine yönelik çalışmalar yaptırılır .</w:t>
            </w:r>
          </w:p>
        </w:tc>
      </w:tr>
      <w:tr w:rsidR="00503645" w:rsidTr="0079033A">
        <w:trPr>
          <w:trHeight w:val="229"/>
          <w:tblHeader/>
          <w:tblCellSpacing w:w="11" w:type="dxa"/>
        </w:trPr>
        <w:tc>
          <w:tcPr>
            <w:tcW w:w="10427" w:type="dxa"/>
            <w:gridSpan w:val="2"/>
            <w:shd w:val="clear" w:color="auto" w:fill="D5F9FB"/>
            <w:tcMar>
              <w:top w:w="0" w:type="dxa"/>
              <w:bottom w:w="0" w:type="dxa"/>
            </w:tcMar>
          </w:tcPr>
          <w:p w:rsidR="00BA45C7" w:rsidRPr="00170491" w:rsidRDefault="00B11902"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 xml:space="preserve">FARKLILAŞTIRMA </w:t>
            </w:r>
          </w:p>
        </w:tc>
      </w:tr>
      <w:tr w:rsidR="00503645" w:rsidTr="0079033A">
        <w:trPr>
          <w:trHeight w:val="996"/>
          <w:tblHeader/>
          <w:tblCellSpacing w:w="11" w:type="dxa"/>
        </w:trPr>
        <w:tc>
          <w:tcPr>
            <w:tcW w:w="2112" w:type="dxa"/>
            <w:tcBorders>
              <w:bottom w:val="single" w:sz="8" w:space="0" w:color="6DB7CE"/>
            </w:tcBorders>
            <w:tcMar>
              <w:top w:w="0" w:type="dxa"/>
              <w:bottom w:w="0" w:type="dxa"/>
            </w:tcMar>
            <w:vAlign w:val="center"/>
          </w:tcPr>
          <w:p w:rsidR="00BA45C7" w:rsidRPr="00170491" w:rsidRDefault="00B11902"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Zenginleştirme</w:t>
            </w:r>
          </w:p>
        </w:tc>
        <w:tc>
          <w:tcPr>
            <w:tcW w:w="8293" w:type="dxa"/>
            <w:tcBorders>
              <w:bottom w:val="single" w:sz="8" w:space="0" w:color="6DB7CE"/>
            </w:tcBorders>
            <w:tcMar>
              <w:top w:w="0" w:type="dxa"/>
              <w:bottom w:w="0" w:type="dxa"/>
            </w:tcMar>
            <w:vAlign w:val="center"/>
          </w:tcPr>
          <w:p w:rsidR="00BA45C7" w:rsidRPr="00170491" w:rsidRDefault="00B11902" w:rsidP="0079033A">
            <w:pPr>
              <w:spacing w:line="240" w:lineRule="auto"/>
              <w:rPr>
                <w:rFonts w:ascii="Arial Narrow" w:hAnsi="Arial Narrow" w:cs="Times New Roman"/>
                <w:sz w:val="18"/>
                <w:szCs w:val="18"/>
              </w:rPr>
            </w:pPr>
            <w:r w:rsidRPr="00BB7A62">
              <w:rPr>
                <w:rFonts w:ascii="Arial Narrow" w:eastAsia="Times New Roman" w:hAnsi="Arial Narrow" w:cs="Times New Roman"/>
                <w:sz w:val="18"/>
                <w:szCs w:val="18"/>
                <w:lang w:eastAsia="en-US"/>
              </w:rPr>
              <w:t>Zenginleştirme sürecinde öğrencilerin hazırbulunuşluk, ilgi ve öğrenme stilleri dikkate</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alınır ve bunlara ilişkin</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etkinlik/</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materyal hazırlanabilir. Bunlar merak uyandıracak,</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üst düzey düşünmeye yöneltecek ve bireysel öğrenme ihtiyaçlarını karşılamaya yönelik</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olabilir. Dinleyeceği/izleyeceği/okuyacağı metinle ilişkili hikâye oluşturma, canlandırma</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yapma, dijital araçlardan yara</w:t>
            </w:r>
            <w:r w:rsidRPr="00BB7A62">
              <w:rPr>
                <w:rFonts w:ascii="Arial Narrow" w:eastAsia="Times New Roman" w:hAnsi="Arial Narrow" w:cs="Times New Roman"/>
                <w:sz w:val="18"/>
                <w:szCs w:val="18"/>
                <w:lang w:eastAsia="en-US"/>
              </w:rPr>
              <w:t>rlanma, görsel oluşturma, oyun tasarlama, sunu hazırlama,</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yazarın iletilerini sorgulama, tartışma, metni yeniden kurgulama gibi etkinliklerle süreç</w:t>
            </w:r>
            <w:r>
              <w:rPr>
                <w:rFonts w:ascii="Arial Narrow" w:eastAsia="Times New Roman" w:hAnsi="Arial Narrow" w:cs="Times New Roman"/>
                <w:sz w:val="18"/>
                <w:szCs w:val="18"/>
                <w:lang w:eastAsia="en-US"/>
              </w:rPr>
              <w:t xml:space="preserve"> </w:t>
            </w:r>
            <w:r w:rsidRPr="00BB7A62">
              <w:rPr>
                <w:rFonts w:ascii="Arial Narrow" w:eastAsia="Times New Roman" w:hAnsi="Arial Narrow" w:cs="Times New Roman"/>
                <w:sz w:val="18"/>
                <w:szCs w:val="18"/>
                <w:lang w:eastAsia="en-US"/>
              </w:rPr>
              <w:t>zenginleştirilebilir.</w:t>
            </w:r>
          </w:p>
        </w:tc>
      </w:tr>
      <w:tr w:rsidR="00503645" w:rsidTr="0079033A">
        <w:trPr>
          <w:trHeight w:val="16"/>
          <w:tblHeader/>
          <w:tblCellSpacing w:w="11" w:type="dxa"/>
        </w:trPr>
        <w:tc>
          <w:tcPr>
            <w:tcW w:w="2112" w:type="dxa"/>
            <w:tcBorders>
              <w:bottom w:val="single" w:sz="8" w:space="0" w:color="6DB7CE"/>
            </w:tcBorders>
            <w:tcMar>
              <w:top w:w="0" w:type="dxa"/>
              <w:bottom w:w="0" w:type="dxa"/>
            </w:tcMar>
            <w:vAlign w:val="center"/>
          </w:tcPr>
          <w:p w:rsidR="00BA45C7" w:rsidRPr="00170491" w:rsidRDefault="00B11902" w:rsidP="0079033A">
            <w:pPr>
              <w:spacing w:line="240" w:lineRule="auto"/>
              <w:rPr>
                <w:rFonts w:ascii="Arial Narrow" w:hAnsi="Arial Narrow" w:cs="Times New Roman"/>
                <w:sz w:val="18"/>
                <w:szCs w:val="18"/>
              </w:rPr>
            </w:pPr>
            <w:r w:rsidRPr="00170491">
              <w:rPr>
                <w:rFonts w:ascii="Arial Narrow" w:hAnsi="Arial Narrow" w:cs="Times New Roman"/>
                <w:b/>
                <w:bCs/>
                <w:sz w:val="18"/>
                <w:szCs w:val="18"/>
              </w:rPr>
              <w:t>Destekleme</w:t>
            </w:r>
          </w:p>
        </w:tc>
        <w:tc>
          <w:tcPr>
            <w:tcW w:w="8293" w:type="dxa"/>
            <w:tcBorders>
              <w:bottom w:val="single" w:sz="8" w:space="0" w:color="6DB7CE"/>
            </w:tcBorders>
            <w:tcMar>
              <w:top w:w="0" w:type="dxa"/>
              <w:bottom w:w="0" w:type="dxa"/>
            </w:tcMar>
            <w:vAlign w:val="center"/>
          </w:tcPr>
          <w:p w:rsidR="00BA45C7" w:rsidRPr="00170491" w:rsidRDefault="00B11902" w:rsidP="0079033A">
            <w:pPr>
              <w:spacing w:line="240" w:lineRule="auto"/>
              <w:rPr>
                <w:rFonts w:ascii="Arial Narrow" w:hAnsi="Arial Narrow" w:cs="Times New Roman"/>
                <w:sz w:val="18"/>
                <w:szCs w:val="18"/>
              </w:rPr>
            </w:pPr>
            <w:r w:rsidRPr="00BB7A62">
              <w:rPr>
                <w:rFonts w:ascii="Arial Narrow" w:hAnsi="Arial Narrow" w:cs="Times New Roman"/>
                <w:sz w:val="18"/>
                <w:szCs w:val="18"/>
              </w:rPr>
              <w:t>Destekleme sürecinde öğrencilerin hazırbulunuşluk, ilgi ve öğrenme stiller</w:t>
            </w:r>
            <w:r w:rsidRPr="00BB7A62">
              <w:rPr>
                <w:rFonts w:ascii="Arial Narrow" w:hAnsi="Arial Narrow" w:cs="Times New Roman"/>
                <w:sz w:val="18"/>
                <w:szCs w:val="18"/>
              </w:rPr>
              <w:t>i dikkate alınırken</w:t>
            </w:r>
            <w:r>
              <w:rPr>
                <w:rFonts w:ascii="Arial Narrow" w:hAnsi="Arial Narrow" w:cs="Times New Roman"/>
                <w:sz w:val="18"/>
                <w:szCs w:val="18"/>
              </w:rPr>
              <w:t xml:space="preserve"> </w:t>
            </w:r>
            <w:r w:rsidRPr="00BB7A62">
              <w:rPr>
                <w:rFonts w:ascii="Arial Narrow" w:hAnsi="Arial Narrow" w:cs="Times New Roman"/>
                <w:sz w:val="18"/>
                <w:szCs w:val="18"/>
              </w:rPr>
              <w:t>etkinlikler/materyal sade, kolay ve anlaşılır olabilir. Bunlar tüm duyulara hitap edecek</w:t>
            </w:r>
            <w:r>
              <w:rPr>
                <w:rFonts w:ascii="Arial Narrow" w:hAnsi="Arial Narrow" w:cs="Times New Roman"/>
                <w:sz w:val="18"/>
                <w:szCs w:val="18"/>
              </w:rPr>
              <w:t xml:space="preserve"> </w:t>
            </w:r>
            <w:r w:rsidRPr="00BB7A62">
              <w:rPr>
                <w:rFonts w:ascii="Arial Narrow" w:hAnsi="Arial Narrow" w:cs="Times New Roman"/>
                <w:sz w:val="18"/>
                <w:szCs w:val="18"/>
              </w:rPr>
              <w:t>şekilde basitten karmaşığa, yakından uzağa, somuttan soyuta gibi öğrenme ilkelerine uygun</w:t>
            </w:r>
            <w:r>
              <w:rPr>
                <w:rFonts w:ascii="Arial Narrow" w:hAnsi="Arial Narrow" w:cs="Times New Roman"/>
                <w:sz w:val="18"/>
                <w:szCs w:val="18"/>
              </w:rPr>
              <w:t xml:space="preserve"> </w:t>
            </w:r>
            <w:r w:rsidRPr="00BB7A62">
              <w:rPr>
                <w:rFonts w:ascii="Arial Narrow" w:hAnsi="Arial Narrow" w:cs="Times New Roman"/>
                <w:sz w:val="18"/>
                <w:szCs w:val="18"/>
              </w:rPr>
              <w:t>ve tüm öğrenme ortamlarında uygulanacak şekilde düzenlene</w:t>
            </w:r>
            <w:r w:rsidRPr="00BB7A62">
              <w:rPr>
                <w:rFonts w:ascii="Arial Narrow" w:hAnsi="Arial Narrow" w:cs="Times New Roman"/>
                <w:sz w:val="18"/>
                <w:szCs w:val="18"/>
              </w:rPr>
              <w:t>bilir.</w:t>
            </w:r>
          </w:p>
        </w:tc>
      </w:tr>
    </w:tbl>
    <w:p w:rsidR="00BA45C7" w:rsidRDefault="00BA45C7" w:rsidP="00BA45C7">
      <w:pPr>
        <w:spacing w:line="240" w:lineRule="auto"/>
      </w:pPr>
    </w:p>
    <w:tbl>
      <w:tblPr>
        <w:tblW w:w="10471" w:type="dxa"/>
        <w:tblCellSpacing w:w="11" w:type="dxa"/>
        <w:tblInd w:w="20" w:type="dxa"/>
        <w:tblCellMar>
          <w:top w:w="40" w:type="dxa"/>
          <w:left w:w="40" w:type="dxa"/>
          <w:bottom w:w="40" w:type="dxa"/>
          <w:right w:w="40" w:type="dxa"/>
        </w:tblCellMar>
        <w:tblLook w:val="04A0" w:firstRow="1" w:lastRow="0" w:firstColumn="1" w:lastColumn="0" w:noHBand="0" w:noVBand="1"/>
      </w:tblPr>
      <w:tblGrid>
        <w:gridCol w:w="4937"/>
        <w:gridCol w:w="5534"/>
      </w:tblGrid>
      <w:tr w:rsidR="00503645" w:rsidTr="0079033A">
        <w:trPr>
          <w:trHeight w:val="242"/>
          <w:tblHeader/>
          <w:tblCellSpacing w:w="11" w:type="dxa"/>
        </w:trPr>
        <w:tc>
          <w:tcPr>
            <w:tcW w:w="4904" w:type="dxa"/>
            <w:tcMar>
              <w:top w:w="0" w:type="dxa"/>
              <w:bottom w:w="0" w:type="dxa"/>
            </w:tcMar>
          </w:tcPr>
          <w:p w:rsidR="00BA45C7" w:rsidRPr="00170491" w:rsidRDefault="00BA45C7" w:rsidP="0079033A">
            <w:pPr>
              <w:spacing w:line="240" w:lineRule="auto"/>
              <w:rPr>
                <w:rFonts w:ascii="Arial Narrow" w:hAnsi="Arial Narrow" w:cs="Times New Roman"/>
                <w:sz w:val="18"/>
                <w:szCs w:val="18"/>
              </w:rPr>
            </w:pPr>
          </w:p>
        </w:tc>
        <w:tc>
          <w:tcPr>
            <w:tcW w:w="5501" w:type="dxa"/>
            <w:tcMar>
              <w:top w:w="0" w:type="dxa"/>
              <w:bottom w:w="0" w:type="dxa"/>
            </w:tcMar>
          </w:tcPr>
          <w:p w:rsidR="00BA45C7" w:rsidRPr="00170491" w:rsidRDefault="00BA45C7" w:rsidP="0079033A">
            <w:pPr>
              <w:spacing w:line="240" w:lineRule="auto"/>
              <w:jc w:val="center"/>
              <w:rPr>
                <w:rFonts w:ascii="Arial Narrow" w:hAnsi="Arial Narrow" w:cs="Times New Roman"/>
                <w:sz w:val="18"/>
                <w:szCs w:val="18"/>
              </w:rPr>
            </w:pPr>
          </w:p>
          <w:p w:rsidR="00BA45C7" w:rsidRPr="00170491" w:rsidRDefault="00BA45C7" w:rsidP="0079033A">
            <w:pPr>
              <w:spacing w:line="240" w:lineRule="auto"/>
              <w:jc w:val="center"/>
              <w:rPr>
                <w:rFonts w:ascii="Arial Narrow" w:hAnsi="Arial Narrow" w:cs="Times New Roman"/>
                <w:sz w:val="18"/>
                <w:szCs w:val="18"/>
              </w:rPr>
            </w:pPr>
          </w:p>
          <w:p w:rsidR="00BA45C7" w:rsidRPr="00170491" w:rsidRDefault="00B11902" w:rsidP="0079033A">
            <w:pPr>
              <w:spacing w:line="240" w:lineRule="auto"/>
              <w:jc w:val="center"/>
              <w:rPr>
                <w:rFonts w:ascii="Arial Narrow" w:hAnsi="Arial Narrow" w:cs="Times New Roman"/>
                <w:sz w:val="18"/>
                <w:szCs w:val="18"/>
              </w:rPr>
            </w:pPr>
            <w:r w:rsidRPr="00170491">
              <w:rPr>
                <w:rFonts w:ascii="Arial Narrow" w:hAnsi="Arial Narrow" w:cs="Times New Roman"/>
                <w:sz w:val="18"/>
                <w:szCs w:val="18"/>
              </w:rPr>
              <w:t>UYGUNDUR</w:t>
            </w:r>
          </w:p>
        </w:tc>
      </w:tr>
      <w:tr w:rsidR="00503645" w:rsidTr="0079033A">
        <w:trPr>
          <w:trHeight w:val="242"/>
          <w:tblHeader/>
          <w:tblCellSpacing w:w="11" w:type="dxa"/>
        </w:trPr>
        <w:tc>
          <w:tcPr>
            <w:tcW w:w="4904" w:type="dxa"/>
            <w:tcMar>
              <w:top w:w="0" w:type="dxa"/>
              <w:bottom w:w="0" w:type="dxa"/>
            </w:tcMar>
          </w:tcPr>
          <w:p w:rsidR="00BA45C7" w:rsidRPr="00170491" w:rsidRDefault="00B11902" w:rsidP="0079033A">
            <w:pPr>
              <w:spacing w:line="240" w:lineRule="auto"/>
              <w:jc w:val="center"/>
              <w:rPr>
                <w:rFonts w:ascii="Arial Narrow" w:hAnsi="Arial Narrow" w:cs="Times New Roman"/>
                <w:sz w:val="18"/>
                <w:szCs w:val="18"/>
              </w:rPr>
            </w:pPr>
            <w:r w:rsidRPr="00170491">
              <w:rPr>
                <w:rFonts w:ascii="Arial Narrow" w:hAnsi="Arial Narrow" w:cs="Times New Roman"/>
                <w:sz w:val="18"/>
                <w:szCs w:val="18"/>
              </w:rPr>
              <w:t>Mustafa KABUL</w:t>
            </w:r>
          </w:p>
        </w:tc>
        <w:tc>
          <w:tcPr>
            <w:tcW w:w="5501" w:type="dxa"/>
            <w:tcMar>
              <w:top w:w="0" w:type="dxa"/>
              <w:bottom w:w="0" w:type="dxa"/>
            </w:tcMar>
          </w:tcPr>
          <w:p w:rsidR="00BA45C7" w:rsidRPr="00170491" w:rsidRDefault="00B11902" w:rsidP="0079033A">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503645" w:rsidTr="0079033A">
        <w:trPr>
          <w:trHeight w:val="242"/>
          <w:tblHeader/>
          <w:tblCellSpacing w:w="11" w:type="dxa"/>
        </w:trPr>
        <w:tc>
          <w:tcPr>
            <w:tcW w:w="4904" w:type="dxa"/>
            <w:tcMar>
              <w:top w:w="0" w:type="dxa"/>
              <w:bottom w:w="0" w:type="dxa"/>
            </w:tcMar>
          </w:tcPr>
          <w:p w:rsidR="00BA45C7" w:rsidRPr="00170491" w:rsidRDefault="00B11902" w:rsidP="0079033A">
            <w:pPr>
              <w:spacing w:line="240" w:lineRule="auto"/>
              <w:jc w:val="center"/>
              <w:rPr>
                <w:rFonts w:ascii="Arial Narrow" w:hAnsi="Arial Narrow" w:cs="Times New Roman"/>
                <w:b/>
                <w:sz w:val="18"/>
                <w:szCs w:val="18"/>
              </w:rPr>
            </w:pPr>
            <w:r w:rsidRPr="00170491">
              <w:rPr>
                <w:rFonts w:ascii="Arial Narrow" w:hAnsi="Arial Narrow" w:cs="Times New Roman"/>
                <w:b/>
                <w:sz w:val="18"/>
                <w:szCs w:val="18"/>
              </w:rPr>
              <w:t>1/A Sınıf Öğretmeni</w:t>
            </w:r>
          </w:p>
        </w:tc>
        <w:tc>
          <w:tcPr>
            <w:tcW w:w="5501" w:type="dxa"/>
            <w:tcMar>
              <w:top w:w="0" w:type="dxa"/>
              <w:bottom w:w="0" w:type="dxa"/>
            </w:tcMar>
          </w:tcPr>
          <w:p w:rsidR="00BA45C7" w:rsidRPr="00170491" w:rsidRDefault="00B11902" w:rsidP="0079033A">
            <w:pPr>
              <w:spacing w:line="240" w:lineRule="auto"/>
              <w:jc w:val="center"/>
              <w:rPr>
                <w:rFonts w:ascii="Arial Narrow" w:hAnsi="Arial Narrow" w:cs="Times New Roman"/>
                <w:sz w:val="18"/>
                <w:szCs w:val="18"/>
              </w:rPr>
            </w:pPr>
            <w:r w:rsidRPr="00170491">
              <w:rPr>
                <w:rFonts w:ascii="Arial Narrow" w:hAnsi="Arial Narrow" w:cs="Times New Roman"/>
                <w:sz w:val="18"/>
                <w:szCs w:val="18"/>
              </w:rPr>
              <w:t>.....................................</w:t>
            </w:r>
          </w:p>
        </w:tc>
      </w:tr>
      <w:tr w:rsidR="00503645" w:rsidTr="0079033A">
        <w:trPr>
          <w:trHeight w:val="255"/>
          <w:tblHeader/>
          <w:tblCellSpacing w:w="11" w:type="dxa"/>
        </w:trPr>
        <w:tc>
          <w:tcPr>
            <w:tcW w:w="4904" w:type="dxa"/>
            <w:tcMar>
              <w:top w:w="0" w:type="dxa"/>
              <w:bottom w:w="0" w:type="dxa"/>
            </w:tcMar>
          </w:tcPr>
          <w:p w:rsidR="00BA45C7" w:rsidRPr="00170491" w:rsidRDefault="00BA45C7" w:rsidP="0079033A">
            <w:pPr>
              <w:spacing w:line="240" w:lineRule="auto"/>
              <w:jc w:val="center"/>
              <w:rPr>
                <w:rFonts w:ascii="Arial Narrow" w:hAnsi="Arial Narrow" w:cs="Times New Roman"/>
                <w:sz w:val="18"/>
                <w:szCs w:val="18"/>
              </w:rPr>
            </w:pPr>
          </w:p>
        </w:tc>
        <w:tc>
          <w:tcPr>
            <w:tcW w:w="5501" w:type="dxa"/>
            <w:tcMar>
              <w:top w:w="0" w:type="dxa"/>
              <w:bottom w:w="0" w:type="dxa"/>
            </w:tcMar>
          </w:tcPr>
          <w:p w:rsidR="00BA45C7" w:rsidRPr="00170491" w:rsidRDefault="00B11902" w:rsidP="0079033A">
            <w:pPr>
              <w:spacing w:line="240" w:lineRule="auto"/>
              <w:jc w:val="center"/>
              <w:rPr>
                <w:rFonts w:ascii="Arial Narrow" w:hAnsi="Arial Narrow" w:cs="Times New Roman"/>
                <w:sz w:val="18"/>
                <w:szCs w:val="18"/>
              </w:rPr>
            </w:pPr>
            <w:r w:rsidRPr="00170491">
              <w:rPr>
                <w:rFonts w:ascii="Arial Narrow" w:hAnsi="Arial Narrow" w:cs="Times New Roman"/>
                <w:b/>
                <w:bCs/>
                <w:sz w:val="18"/>
                <w:szCs w:val="18"/>
              </w:rPr>
              <w:t>Okul Müdürü</w:t>
            </w:r>
          </w:p>
        </w:tc>
      </w:tr>
    </w:tbl>
    <w:p w:rsidR="00BA45C7" w:rsidRDefault="00BA45C7" w:rsidP="00BA45C7">
      <w:pPr>
        <w:tabs>
          <w:tab w:val="left" w:pos="5600"/>
        </w:tabs>
        <w:spacing w:line="240" w:lineRule="auto"/>
        <w:rPr>
          <w:rFonts w:ascii="Times New Roman" w:hAnsi="Times New Roman" w:cs="Times New Roman"/>
          <w:sz w:val="18"/>
          <w:szCs w:val="18"/>
        </w:rPr>
      </w:pPr>
    </w:p>
    <w:p w:rsidR="00AE78FD" w:rsidRDefault="00AE78FD" w:rsidP="00811985">
      <w:pPr>
        <w:tabs>
          <w:tab w:val="left" w:pos="5600"/>
        </w:tabs>
        <w:spacing w:line="240" w:lineRule="auto"/>
        <w:rPr>
          <w:rFonts w:ascii="Times New Roman" w:hAnsi="Times New Roman" w:cs="Times New Roman"/>
          <w:sz w:val="18"/>
          <w:szCs w:val="18"/>
        </w:rPr>
      </w:pPr>
    </w:p>
    <w:p w:rsidR="00AE78FD" w:rsidRDefault="00AE78FD" w:rsidP="00811985">
      <w:pPr>
        <w:tabs>
          <w:tab w:val="left" w:pos="5600"/>
        </w:tabs>
        <w:spacing w:line="240" w:lineRule="auto"/>
        <w:rPr>
          <w:rFonts w:ascii="Times New Roman" w:hAnsi="Times New Roman" w:cs="Times New Roman"/>
          <w:sz w:val="18"/>
          <w:szCs w:val="18"/>
        </w:rPr>
      </w:pPr>
      <w:bookmarkStart w:id="0" w:name="_GoBack"/>
      <w:bookmarkEnd w:id="0"/>
    </w:p>
    <w:sectPr w:rsidR="00AE78FD" w:rsidSect="00542FDB">
      <w:pgSz w:w="11905" w:h="16837"/>
      <w:pgMar w:top="426" w:right="850" w:bottom="284" w:left="850" w:header="454" w:footer="454" w:gutter="0"/>
      <w:pgNumType w:start="57"/>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285"/>
    <w:rsid w:val="0003353E"/>
    <w:rsid w:val="00041A64"/>
    <w:rsid w:val="000440E7"/>
    <w:rsid w:val="000467CA"/>
    <w:rsid w:val="00060A77"/>
    <w:rsid w:val="000945E8"/>
    <w:rsid w:val="00095CE5"/>
    <w:rsid w:val="000A2A5A"/>
    <w:rsid w:val="000B682C"/>
    <w:rsid w:val="000C3873"/>
    <w:rsid w:val="000E0362"/>
    <w:rsid w:val="000E2DF2"/>
    <w:rsid w:val="000E2FC5"/>
    <w:rsid w:val="00124FE1"/>
    <w:rsid w:val="0013347C"/>
    <w:rsid w:val="00154D89"/>
    <w:rsid w:val="00166191"/>
    <w:rsid w:val="00170491"/>
    <w:rsid w:val="00180EC2"/>
    <w:rsid w:val="001B19F0"/>
    <w:rsid w:val="001C5C1C"/>
    <w:rsid w:val="001E72F6"/>
    <w:rsid w:val="001F3A52"/>
    <w:rsid w:val="001F60A0"/>
    <w:rsid w:val="00202905"/>
    <w:rsid w:val="00204983"/>
    <w:rsid w:val="002405D2"/>
    <w:rsid w:val="00261A74"/>
    <w:rsid w:val="00263A25"/>
    <w:rsid w:val="003157DA"/>
    <w:rsid w:val="00322CFF"/>
    <w:rsid w:val="00336231"/>
    <w:rsid w:val="00346E8C"/>
    <w:rsid w:val="00361B9E"/>
    <w:rsid w:val="00370429"/>
    <w:rsid w:val="003960F1"/>
    <w:rsid w:val="003A451E"/>
    <w:rsid w:val="003A72A3"/>
    <w:rsid w:val="003B2204"/>
    <w:rsid w:val="003C3CB2"/>
    <w:rsid w:val="003F438D"/>
    <w:rsid w:val="00400E40"/>
    <w:rsid w:val="0041642C"/>
    <w:rsid w:val="0042238B"/>
    <w:rsid w:val="00430F88"/>
    <w:rsid w:val="00431424"/>
    <w:rsid w:val="00435783"/>
    <w:rsid w:val="00441B06"/>
    <w:rsid w:val="00450798"/>
    <w:rsid w:val="004665FD"/>
    <w:rsid w:val="004A4217"/>
    <w:rsid w:val="004B6949"/>
    <w:rsid w:val="004D75E9"/>
    <w:rsid w:val="00503645"/>
    <w:rsid w:val="00505DBC"/>
    <w:rsid w:val="00507E81"/>
    <w:rsid w:val="00510F8F"/>
    <w:rsid w:val="00542FDB"/>
    <w:rsid w:val="00563022"/>
    <w:rsid w:val="00581455"/>
    <w:rsid w:val="005C060E"/>
    <w:rsid w:val="00603472"/>
    <w:rsid w:val="00604101"/>
    <w:rsid w:val="00631C3E"/>
    <w:rsid w:val="00686D5F"/>
    <w:rsid w:val="0069707E"/>
    <w:rsid w:val="0070080E"/>
    <w:rsid w:val="00726BD9"/>
    <w:rsid w:val="00780C5D"/>
    <w:rsid w:val="00786883"/>
    <w:rsid w:val="0079033A"/>
    <w:rsid w:val="00796EEB"/>
    <w:rsid w:val="007C1A22"/>
    <w:rsid w:val="007C322F"/>
    <w:rsid w:val="007D0234"/>
    <w:rsid w:val="007D2D92"/>
    <w:rsid w:val="00803CA5"/>
    <w:rsid w:val="00811570"/>
    <w:rsid w:val="00811985"/>
    <w:rsid w:val="008319F3"/>
    <w:rsid w:val="008758A4"/>
    <w:rsid w:val="00897C5E"/>
    <w:rsid w:val="00971D82"/>
    <w:rsid w:val="009C27B0"/>
    <w:rsid w:val="009E143B"/>
    <w:rsid w:val="00A81621"/>
    <w:rsid w:val="00A82365"/>
    <w:rsid w:val="00A8646B"/>
    <w:rsid w:val="00A8754A"/>
    <w:rsid w:val="00AA034C"/>
    <w:rsid w:val="00AA2024"/>
    <w:rsid w:val="00AB4DD1"/>
    <w:rsid w:val="00AC20D5"/>
    <w:rsid w:val="00AC5628"/>
    <w:rsid w:val="00AE78FD"/>
    <w:rsid w:val="00AF5E29"/>
    <w:rsid w:val="00B11902"/>
    <w:rsid w:val="00B24ADC"/>
    <w:rsid w:val="00BA45C7"/>
    <w:rsid w:val="00BB7A62"/>
    <w:rsid w:val="00BE0714"/>
    <w:rsid w:val="00C23D00"/>
    <w:rsid w:val="00C3759D"/>
    <w:rsid w:val="00C52061"/>
    <w:rsid w:val="00C73C9E"/>
    <w:rsid w:val="00C87698"/>
    <w:rsid w:val="00CB0929"/>
    <w:rsid w:val="00CD3E18"/>
    <w:rsid w:val="00CD5CAC"/>
    <w:rsid w:val="00CE0D1B"/>
    <w:rsid w:val="00D04879"/>
    <w:rsid w:val="00D16D0C"/>
    <w:rsid w:val="00D310B4"/>
    <w:rsid w:val="00D40DE1"/>
    <w:rsid w:val="00D70133"/>
    <w:rsid w:val="00D71E27"/>
    <w:rsid w:val="00DA721E"/>
    <w:rsid w:val="00DC0E9E"/>
    <w:rsid w:val="00DD11D8"/>
    <w:rsid w:val="00E07FDB"/>
    <w:rsid w:val="00E17693"/>
    <w:rsid w:val="00E20F3B"/>
    <w:rsid w:val="00E23873"/>
    <w:rsid w:val="00E3074D"/>
    <w:rsid w:val="00E51927"/>
    <w:rsid w:val="00E962A1"/>
    <w:rsid w:val="00F00572"/>
    <w:rsid w:val="00F239E5"/>
    <w:rsid w:val="00F322B4"/>
    <w:rsid w:val="00F37201"/>
    <w:rsid w:val="00F41579"/>
    <w:rsid w:val="00F52C21"/>
    <w:rsid w:val="00F74009"/>
    <w:rsid w:val="00F85E00"/>
    <w:rsid w:val="00F87B60"/>
    <w:rsid w:val="00F902A9"/>
    <w:rsid w:val="00FD69A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1EFFE"/>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 w:type="paragraph" w:styleId="AltBilgi">
    <w:name w:val="footer"/>
    <w:basedOn w:val="Normal"/>
    <w:link w:val="AltBilgiChar"/>
    <w:uiPriority w:val="99"/>
    <w:unhideWhenUsed/>
    <w:rsid w:val="0042238B"/>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4223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686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78390-66E3-4E00-87A0-0512EC30B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1</Pages>
  <Words>1741</Words>
  <Characters>9925</Characters>
  <Application>Microsoft Office Word</Application>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8</cp:revision>
  <dcterms:created xsi:type="dcterms:W3CDTF">2024-09-06T22:58:00Z</dcterms:created>
  <dcterms:modified xsi:type="dcterms:W3CDTF">2026-07-23T21:54:00Z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